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mateřské školy budou moci děti jít už od dvou let</w:t>
      </w:r>
    </w:p>
    <w:p>
      <w:pPr/>
      <w:r>
        <w:rPr/>
        <w:t xml:space="preserve">Paní Karin Dluhošová je kadeřnice. Po narození dcery Elly musela samozřejmě přestat pracovat a věnovala se výchově. Dnes má Ella téměř 3 roky a maminka už zase pracuje. Stát ji v tom ale nepomohl, jesle ani školka dítě nevzaly.</w:t>
      </w:r>
    </w:p>
    <w:p>
      <w:pPr/>
      <w:r>
        <w:rPr/>
        <w:t xml:space="preserve">Karin Dluhošová, kadeřnice: </w:t>
      </w:r>
      <w:r>
        <w:rPr>
          <w:i w:val="1"/>
          <w:iCs w:val="1"/>
        </w:rPr>
        <w:t xml:space="preserve">„Já jsem chtěla jít dříve do práce a kdybych neměla babičku, tak se té práce musím vzdát a přišla bych o klienty, které jsem hledala dlouhou dobu, já bych to určitě využila."</w:t>
      </w:r>
    </w:p>
    <w:p>
      <w:pPr/>
      <w:r>
        <w:rPr/>
        <w:t xml:space="preserve">Vláda si je těchto problémů vědoma, a proto rozhodla, že školky začnou přijímat děti už od dvou let. Stát za to zaplatí 2 miliardy navíc.</w:t>
      </w:r>
    </w:p>
    <w:p>
      <w:pPr/>
      <w:r>
        <w:rPr/>
        <w:t xml:space="preserve">Jan Fischer, premiér ČR: </w:t>
      </w:r>
      <w:r>
        <w:rPr>
          <w:i w:val="1"/>
          <w:iCs w:val="1"/>
        </w:rPr>
        <w:t xml:space="preserve">„Kapacita škol je dneska taková, že se tam těžko dostávají i děti od tří let, natož od dvou, takže na tom bude třeba ještě hodně odpracovat."</w:t>
      </w:r>
    </w:p>
    <w:p>
      <w:pPr/>
      <w:r>
        <w:rPr/>
        <w:t xml:space="preserve">Anketa, maminky:  1. </w:t>
      </w:r>
      <w:r>
        <w:rPr>
          <w:i w:val="1"/>
          <w:iCs w:val="1"/>
        </w:rPr>
        <w:t xml:space="preserve">„Je to v dnešní době nevyhnutelné, ale z hlediska výchovy dětí to není optimální."</w:t>
      </w:r>
      <w:r>
        <w:rPr/>
        <w:t xml:space="preserve"> 2. </w:t>
      </w:r>
      <w:r>
        <w:rPr>
          <w:i w:val="1"/>
          <w:iCs w:val="1"/>
        </w:rPr>
        <w:t xml:space="preserve">„Mám tříleté dítě, hodně lidí dává děti do mini školek za nehorázné peníze."</w:t>
      </w:r>
      <w:r>
        <w:rPr/>
        <w:t xml:space="preserve"> 3. </w:t>
      </w:r>
      <w:r>
        <w:rPr>
          <w:i w:val="1"/>
          <w:iCs w:val="1"/>
        </w:rPr>
        <w:t xml:space="preserve">„Já jsem pro."</w:t>
      </w:r>
    </w:p>
    <w:p>
      <w:pPr/>
      <w:r>
        <w:rPr/>
        <w:t xml:space="preserve">V Moravskoslezském kraji žije v současné době téměř 37 tisíc dětí. Ty chodí do 470 školek. Jesle jsou už jen soukromé a měsíčně se v nich platí i více než 10 tisíc korun. To si mohou dovolit jen některé rodiny.</w:t>
      </w:r>
    </w:p>
    <w:p>
      <w:pPr/>
      <w:r>
        <w:rPr/>
        <w:t xml:space="preserve">Věra Palková, (ČSSD), náměstkyně hejtmana: </w:t>
      </w:r>
      <w:r>
        <w:rPr>
          <w:i w:val="1"/>
          <w:iCs w:val="1"/>
        </w:rPr>
        <w:t xml:space="preserve">„Některé obce nečekaly na ministerstvo a umožňují dětem mladším tří let přijímání do školek, ale to jsou spíš výjimky, mělo by to být systémové."</w:t>
      </w:r>
    </w:p>
    <w:p>
      <w:pPr/>
      <w:r>
        <w:rPr/>
        <w:t xml:space="preserve">Mateřské školky budou muset být rozšířeny o další třídy a přijmou další učitelky. Rozhodnutí by mělo platit od podzimu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45/do-materske-skoly-budou-moci-deti-jit-uz-od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2026-09-19T03:13:24+02:00</dcterms:created>
  <dcterms:modified xsi:type="dcterms:W3CDTF">2026-09-19T03:13:24+02:00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