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bruntálských MŠ ozdobily velikonoční strom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6/deti-z-bruntalskych-ms-ozdobily-velikonocni-strom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