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Ovčáci na Bruntálsku nají plné ruce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8/ovcaci-na-bruntalsku-naji-plne-ru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