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jednání o zachování vrbenského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7/verejne-jednani-o-zachovani-vrbe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