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29.4.2010, 00:28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radí, jak se chovat u dopravních nehod</w:t>
      </w:r>
    </w:p>
    <w:p>
      <w:pPr/>
      <w:r>
        <w:rPr/>
        <w:t xml:space="preserve">Nejprve krátká statistika za třetí měsíc roku. Profesionální i dobrovolní hasiči v Novém Jičíně si na konto připsali 115 zásahů, při kterých zaznamenali dvě usmrcené osoby. Jedna z nich zemřela při nárazu do betonového mostu na ulici K Nemocnici. Muž sice zemřel, včasný zásah záchranářů ale zachránil další pasažéry ve vozidle. Svědci dopravních nehod by tak neměli váhat a ihned volat na jakékoliv tísňové číslo. Hasiči, policisté či záchranka spolupracují, informaci si rychle předají.</w:t>
      </w:r>
    </w:p>
    <w:p>
      <w:pPr/>
      <w:r>
        <w:rPr/>
        <w:t xml:space="preserve">Dagmar Benešová, preventistka ÚO HZS MSK Nový Jičín: </w:t>
      </w:r>
      <w:r>
        <w:rPr>
          <w:i w:val="1"/>
          <w:iCs w:val="1"/>
        </w:rPr>
        <w:t xml:space="preserve">"Je důležité co nejpodrobněji popsat nastálou situaci. To znamená místo nehody, kde se událost stala, počet vozidel, druh vozidel, tedy zda se jedná o vozidla osobní, nákladní a podobně, počet zraněných osob a také je podstatné, zda jsou osoby zaklíněny ve vozidle." </w:t>
      </w:r>
    </w:p>
    <w:p>
      <w:pPr/>
      <w:r>
        <w:rPr/>
        <w:t xml:space="preserve">Do příjezdu záchranářů mají lidé ze zákona povinnost učinit nejnutnější kroky ke stabilizaci situace po dopravní nehodě.</w:t>
      </w:r>
    </w:p>
    <w:p>
      <w:pPr/>
      <w:r>
        <w:rPr/>
        <w:t xml:space="preserve">Dagmar Benešová, preventistka ÚO HZS MSK Nový Jičín: </w:t>
      </w:r>
      <w:r>
        <w:rPr>
          <w:i w:val="1"/>
          <w:iCs w:val="1"/>
        </w:rPr>
        <w:t xml:space="preserve">"Především snažit se upozornit ostatní řidiče na vzniklou dopravní nehodu například umístěním výstražného trojúhelníku, případně se pokusit zastavit provoz na silnici, pokusit se o uhašení případného požáru a poskytnout nutnou předlékařskou pomoc. To vše samozřejmě za dodržení všech pravidel vlastní bezpečnosti." </w:t>
      </w:r>
    </w:p>
    <w:p>
      <w:pPr/>
      <w:r>
        <w:rPr/>
        <w:t xml:space="preserve">Pokud lidé projíždějí či procházejí okolo dopravní nehody, kde jsou již přítomni záchranáři, není vhodné zdržovat či překážet při práci pomalou jízdou a okukováním.</w:t>
      </w:r>
    </w:p>
    <w:p>
      <w:pPr/>
      <w:r>
        <w:rPr/>
        <w:t xml:space="preserve">Dagmar Benešová, preventistka ÚO HZS MSK Nový Jičín: </w:t>
      </w:r>
      <w:r>
        <w:rPr>
          <w:i w:val="1"/>
          <w:iCs w:val="1"/>
        </w:rPr>
        <w:t xml:space="preserve">"I když nám to vyhláška nenařizuje, je vhodné mít ve vozidle hasicí přístroj, který nám pomůže uhasit začínající požár a ochránit tak životy i majetek."</w:t>
      </w:r>
    </w:p>
    <w:p>
      <w:pPr/>
      <w:r>
        <w:rPr/>
        <w:t xml:space="preserve">Velký pozor je nutné dát na dálnicích či rychlostních silnicích, kde kvůli vysokým rychlostem dochází k řetězovým srážkám. Posádky vozidel by proto měly vůz co nejrychleji opustit do bezpečné vzdálenosti. To se týká také nehody v tunelu. Na jeho stěnách jsou pro tyto případy připravené nouzové úkryty.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576/hasici-radi-jak-se-chovat-u-dopravnich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2026-04-05T23:02:59+02:00</dcterms:created>
  <dcterms:modified xsi:type="dcterms:W3CDTF">2026-04-05T23:02:59+02:00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