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29.4.2010, 00:13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 s průvodcem historickým Frýdkem</w:t>
      </w:r>
    </w:p>
    <w:p>
      <w:pPr/>
      <w:r>
        <w:rPr/>
        <w:t xml:space="preserve">Na zámeckém náměstí ve Frýdku je kromě samotného zámku také další historickým místem kašna.</w:t>
      </w:r>
    </w:p>
    <w:p>
      <w:pPr/>
      <w:r>
        <w:rPr/>
        <w:t xml:space="preserve">Petr Juřák, historik:</w:t>
      </w:r>
      <w:r>
        <w:rPr>
          <w:i w:val="1"/>
          <w:iCs w:val="1"/>
        </w:rPr>
        <w:t xml:space="preserve"> "Majitel frýdeckého panství nechal vybudovat kašnu a vodovod do soukromého domu jednomu svému úředníkovi. Linhartu Tatíkovi z Jankovic."</w:t>
      </w:r>
    </w:p>
    <w:p>
      <w:pPr/>
      <w:r>
        <w:rPr/>
        <w:t xml:space="preserve">První zmínka o vodovodu ve Frýdku je z roku 1545. Tehdy, v 16 století, tady už kašna byla. Ta současná je až z 19 století.</w:t>
      </w:r>
    </w:p>
    <w:p>
      <w:pPr/>
      <w:r>
        <w:rPr/>
        <w:t xml:space="preserve">Petr Juřák, historik. </w:t>
      </w:r>
      <w:r>
        <w:rPr>
          <w:i w:val="1"/>
          <w:iCs w:val="1"/>
        </w:rPr>
        <w:t xml:space="preserve">"A na tom místě byl také sv. Florián, který ale byl dřevěný. Samozřejmě to byl materiál, který podléhá zkáze, pokud je vystaven povětrnostním podmínkám a to byl také osud toho předchozího Floriána. Sv. Florián byl umisťován na náměstí proto, že byl patronem hasičů. Nový Florián je litinový a byl vytvořen v železárnách v Blansku. Tady se dostal v souvislosti s budováním frýdecké elektrárny, kdy byl ve škole Pod Sovou umístěn parní stroj, který byl koupen právě v Blansku. A buď jako bonus, nebo za nějaký menší peníz byl přikoupen i tento Florián."</w:t>
      </w:r>
    </w:p>
    <w:p>
      <w:pPr/>
      <w:r>
        <w:rPr/>
        <w:t xml:space="preserve">O kašně svatého Floriana na zámeckém náměstí si historické zajímavosti poslechli všichni účastníci Dne s průvodcem. Čtyřicítka lidí pak zamířila odtud zamířila na Zámek.</w:t>
      </w:r>
    </w:p>
    <w:p>
      <w:pPr/>
      <w:r>
        <w:rPr/>
        <w:t xml:space="preserve">Anketa, účastníci Dne s průvodcem:</w:t>
      </w:r>
      <w:r>
        <w:rPr>
          <w:i w:val="1"/>
          <w:iCs w:val="1"/>
        </w:rPr>
        <w:t xml:space="preserve"> 1. "Jsme z Nového Jičína. Udělali jsme si pěkný výlet. Jsme v důchodě, takže my už si krátíme volné chvíle takovými krásami České republiky. A je to naše okolí, které ani neznáme. Hodně lidí jezdí do ciziny a doma to nezná." 2. "Myslím, že se tady člověk přeci jen dozví o Frýdku-Místku." 3. "Zúčastnila jsem se, protože jsem z Místku a chtěla jsem se něco dozvědět o Frýdku."</w:t>
      </w:r>
    </w:p>
    <w:p>
      <w:pPr/>
      <w:r>
        <w:rPr/>
        <w:t xml:space="preserve">Celkem měla trasa pět zastávek. Kromě kašny a zámku lidé šli i na historicky bohatou ulici Hluboká, do baziliky a do kostela svatého Jana Křtitele.</w:t>
      </w:r>
    </w:p>
    <w:p>
      <w:pPr/>
      <w:r>
        <w:rPr/>
        <w:t xml:space="preserve">Karolína Košařová, pracovnice BIC: </w:t>
      </w:r>
      <w:r>
        <w:rPr>
          <w:i w:val="1"/>
          <w:iCs w:val="1"/>
        </w:rPr>
        <w:t xml:space="preserve">"Na první prohlídku, která se konala 10: 30, přišlo asi 40 lidí, a to i ze vzdálenějšího okolí, což je velký úspěch. Teď se koná druhá prohlídka, kde je asi 30 lidí, takže si myslím, že je to fajn."</w:t>
      </w:r>
    </w:p>
    <w:p>
      <w:pPr/>
      <w:r>
        <w:rPr/>
        <w:t xml:space="preserve">Dny s průvodcem uspořádalo Beskydské informační centrum poprvé v roce 2008. Lidé mohou poznávat Frýdek, Místek, ale i Frýdlant nad Ostravicí. Prohlídky historických částí měst jsou vždy na jaře a na podzim.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3578/den-s-pruvodcem-historickym-frydk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2026-05-07T05:06:30+02:00</dcterms:created>
  <dcterms:modified xsi:type="dcterms:W3CDTF">2026-05-07T05:06:30+02:00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