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jednali zástupci Slovenské a České republiky</w:t>
      </w:r>
    </w:p>
    <w:p>
      <w:pPr/>
      <w:r>
        <w:rPr/>
        <w:t xml:space="preserve">Komise si klade za cíl, usnadňovat život Čechům a Slovákům v mnoha oblastech.</w:t>
      </w:r>
    </w:p>
    <w:p>
      <w:pPr/>
      <w:r>
        <w:rPr/>
        <w:t xml:space="preserve">Jaroslav Jaduš, tajemník MŽP SR: </w:t>
      </w:r>
      <w:r>
        <w:rPr>
          <w:i w:val="1"/>
          <w:iCs w:val="1"/>
        </w:rPr>
        <w:t xml:space="preserve">"Zasedání komise je vždy o konkrétních programech, o konkrétních projektech, které by měly napomoct rozvoji regionů, které jsou na obou stranách hranic. Je plné nových, různých impulzů a informací a hlavně se přesvědčujeme o tom, že práce této komise má smysl."</w:t>
      </w:r>
    </w:p>
    <w:p>
      <w:pPr/>
      <w:r>
        <w:rPr/>
        <w:t xml:space="preserve">Jiří Vačkář, MMR ČR: </w:t>
      </w:r>
      <w:r>
        <w:rPr>
          <w:i w:val="1"/>
          <w:iCs w:val="1"/>
        </w:rPr>
        <w:t xml:space="preserve">"Pochopitelně s řadou problémů jsme nepohnuli tempem, kterým bychom chtěli."</w:t>
      </w:r>
    </w:p>
    <w:p>
      <w:pPr/>
      <w:r>
        <w:rPr/>
        <w:t xml:space="preserve">Jakub Karfík, velvyslanec ČR:</w:t>
      </w:r>
      <w:r>
        <w:rPr>
          <w:i w:val="1"/>
          <w:iCs w:val="1"/>
        </w:rPr>
        <w:t xml:space="preserve"> "Naše dvě země jsou sousedy a mají poměrně dlouhou hranici a na této hranici žije mnoho lidí. Tito lidé spolu žijí a je úlohou států a této komise tomuto soužití napomáhat."</w:t>
      </w:r>
    </w:p>
    <w:p>
      <w:pPr/>
      <w:r>
        <w:rPr/>
        <w:t xml:space="preserve">Komise se soustředila na spolupráci v oblasti dopravy, nebo třeba Informačního záchranného systému.</w:t>
      </w:r>
    </w:p>
    <w:p>
      <w:pPr/>
      <w:r>
        <w:rPr/>
        <w:t xml:space="preserve">Jiří Vačkář, MMR ČR:</w:t>
      </w:r>
      <w:r>
        <w:rPr>
          <w:i w:val="1"/>
          <w:iCs w:val="1"/>
        </w:rPr>
        <w:t xml:space="preserve"> "Hledá se cesta spolupráce, protože těch věcí, kdy je třeba zasahovat, v současné době přibývá. Jsou místa, kde je dojezd z české strany v podstatě složitější než ze slovenské. V tu chvíli se to vyhodnotí a pošle se třeba slovenský záchranný sbor k nám."</w:t>
      </w:r>
    </w:p>
    <w:p>
      <w:pPr/>
      <w:r>
        <w:rPr/>
        <w:t xml:space="preserve">Jednotliví členové komise nahlédli ještě podrobněji do práce Euroregionu Beskydy, který letos slaví deset let od svého vzniku.</w:t>
      </w:r>
    </w:p>
    <w:p>
      <w:pPr/>
      <w:r>
        <w:rPr/>
        <w:t xml:space="preserve">Dagmar Valášková, sekretariát Regionu Beskydy ČR: </w:t>
      </w:r>
      <w:r>
        <w:rPr>
          <w:i w:val="1"/>
          <w:iCs w:val="1"/>
        </w:rPr>
        <w:t xml:space="preserve">"Samozřejmě jsme chtěli zviditelnit deset let česko-slovensko-polské spolupráce v rámci Euroregionu Beskydy. Chceme, aby o nás věděl co největší počet lidí, aby věděl, co děláme, jaké máme aktivity, čím se zabýváme."</w:t>
      </w:r>
    </w:p>
    <w:p>
      <w:pPr/>
      <w:r>
        <w:rPr/>
        <w:t xml:space="preserve">Peter Brňo, velvyslanec SK:</w:t>
      </w:r>
      <w:r>
        <w:rPr>
          <w:i w:val="1"/>
          <w:iCs w:val="1"/>
        </w:rPr>
        <w:t xml:space="preserve"> "V této komisi se vytváří různé programy, projekty, cyklotrasy, apod. Všechno, co zatraktivňuje ten prostor a dává lidem pocit spolunáležitosti."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79/v-celadne-jednali-zastupci-slovenske-a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2026-08-01T17:55:51+02:00</dcterms:created>
  <dcterms:modified xsi:type="dcterms:W3CDTF">2026-08-01T17:55:51+02:00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