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ČSOB, Poštovní spořitelna a Nadace VIA podporují komunitní rozvoj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7/csob-postovni-sporitelna-a-nadace-via-podporuji-komunitni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