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Úspěšní tanečníci se předvedli na prknech Beskydského divadla</w:t>
      </w:r>
    </w:p>
    <w:p>
      <w:pPr/>
      <w:r>
        <w:rPr/>
        <w:t xml:space="preserve">Symbolicky, na Mezinárodní den tance, ve čtvrtek 29. dubna, se na největší kulturní scéně ve Novém Jičíně předvedli mladí tanečníci ze Základní umělecké školy. Jako každý rok ukázali zaplněnému publiku vše, co se za pomalu končící školní rok naučili.</w:t>
      </w:r>
    </w:p>
    <w:p>
      <w:pPr/>
      <w:r>
        <w:rPr/>
        <w:t xml:space="preserve">Ilona Rudelová, učitelka tanečního oboru ZUŠ: </w:t>
      </w:r>
      <w:r>
        <w:rPr>
          <w:i w:val="1"/>
          <w:iCs w:val="1"/>
        </w:rPr>
        <w:t xml:space="preserve">"Je to skoro 220 dětí ve věku od 5 do 19 let a představí se v 25 choreografiích, které jsou všechny nové pro tento rok. Jsou zde zajímavá čísla s netradičním hudebním doprovodem, pan František Skoček nás doprování za konga, pak tady máme trio seskupení klavír, housle a violoncello, kteří hrají hudbu piazzoli."</w:t>
      </w:r>
    </w:p>
    <w:p>
      <w:pPr/>
      <w:r>
        <w:rPr/>
        <w:t xml:space="preserve">Oba taneční večery byly během několika desítek minut beznadějně vyprodané. V publiku seděli především rodiče či další příbuzní vystupujících dětí a mladých lidí. Hrdí na své potomky mohou být hlavně rodiče žáků třetího ročníku. Jejich vystoupení pod názvem Ženušky uspělo v krajském kole mezi 24 konkurenčními čísly.</w:t>
      </w:r>
    </w:p>
    <w:p>
      <w:pPr/>
      <w:r>
        <w:rPr/>
        <w:t xml:space="preserve">Ilona Rudelová, učitelka tanečního oboru ZUŠ: </w:t>
      </w:r>
      <w:r>
        <w:rPr>
          <w:i w:val="1"/>
          <w:iCs w:val="1"/>
        </w:rPr>
        <w:t xml:space="preserve">"Pouze 2 měly možnost postoupit do celostátního kola, takže si velmi vážíme, že jedna choreografie je z naší školy a o to víc, že jsou to opravdu malé děti, které zabojovaly a porazily starší až patnáctileté studenty. Mají takovou netradiční rekvizitu, což je dětská plena. Bavlněná, ne papírová. Ta jim představuje zástěry, protože hrají kuchařky, nebo utírají prach, leští zrcadla a v závěru si z ní udělají miminko a slouží jim jako panenka."</w:t>
      </w:r>
    </w:p>
    <w:p>
      <w:pPr/>
      <w:r>
        <w:rPr/>
        <w:t xml:space="preserve">S vystoupením Ženušky v choreografii Ilony Rudelové a za klavírního doprovodu Marie Válkové budou mladí tanečníci ze Základní umělecké školy bojovat o celostátní titul během příštího víkendu v Kutné Hoře.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635/uspesni-tanecnici-se-predvedli-na-prknech-beskydskeho-div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2026-05-22T11:22:25+02:00</dcterms:created>
  <dcterms:modified xsi:type="dcterms:W3CDTF">2026-05-22T11:22:25+02:00</dcterms:modified>
</cp:coreProperties>
</file>

<file path=docProps/custom.xml><?xml version="1.0" encoding="utf-8"?>
<Properties xmlns="http://schemas.openxmlformats.org/officeDocument/2006/custom-properties" xmlns:vt="http://schemas.openxmlformats.org/officeDocument/2006/docPropsVTypes"/>
</file>