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nemocnice má nový archiv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1/ostravska-nemocnice-ma-novy-arc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