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přichází nový investor a s ním i nová pracovní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39/do-ostravy-prichazi-novy-investor-a-s-nim-i-nova-praco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