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budovy Trojhalí budou využity pro kulturní a sportovní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1/historicke-budovy-trojhali-budou-vyuzity-pro-kulturni-a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