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Vitaminátor - Bio výrobek roku vyrábí v Sosnové</w:t>
      </w:r>
    </w:p>
    <w:p>
      <w:pPr/>
      <w:r>
        <w:rPr/>
        <w:t xml:space="preserve">Tomáš Soška je původní profesí strojař. Na sadaření se dal až ve zralém věku. Na 75 hektarech pěstuje červený i černý rybíz, maliny, jablka a švestky.</w:t>
      </w:r>
    </w:p>
    <w:p>
      <w:pPr/>
      <w:r>
        <w:rPr/>
        <w:t xml:space="preserve">Tomáš Soška, sadař: </w:t>
      </w:r>
      <w:r>
        <w:rPr>
          <w:i w:val="1"/>
          <w:iCs w:val="1"/>
        </w:rPr>
        <w:t xml:space="preserve">"Podnikáme na majetku, který vlastně koupil můj děda v roce 1921 v rámci první pozemkové reformy. Podnikali jsme tady do roku 1939, do 2. světové války. Sosnová leží v oblasti Sudet a naše rodina musela statek opustit a vrátili jsme se až v roce 1991."</w:t>
      </w:r>
    </w:p>
    <w:p>
      <w:pPr/>
      <w:r>
        <w:rPr/>
        <w:t xml:space="preserve">Každý ovocnář dobře ví, že největší problém není ovoce vypěstovat, ale prodat. Tomáš Soška proto zkonstruoval pojízdnou moštárnu Vitaminátor na zpracování ovoce.</w:t>
      </w:r>
    </w:p>
    <w:p>
      <w:pPr/>
      <w:r>
        <w:rPr/>
        <w:t xml:space="preserve">Tomáš Soška, sadař: </w:t>
      </w:r>
      <w:r>
        <w:rPr>
          <w:i w:val="1"/>
          <w:iCs w:val="1"/>
        </w:rPr>
        <w:t xml:space="preserve">"Je to technologické zařízení, které nejenže dovede zpracovat naše výpěstky, ale dovede nabízet tuto službu i ostatní pěstitelům, kteří mají také problémy s odbytem svých výpěstků."</w:t>
      </w:r>
    </w:p>
    <w:p>
      <w:pPr/>
      <w:r>
        <w:rPr/>
        <w:t xml:space="preserve">Sadaři v Sosnové vyrábějí jedenáct druhů ovocných šťáv v různých baleních. Prosazují se hlavně kvalitou výrobků.</w:t>
      </w:r>
    </w:p>
    <w:p>
      <w:pPr/>
      <w:r>
        <w:rPr/>
        <w:t xml:space="preserve">Tomáš Soška, sadař:</w:t>
      </w:r>
      <w:r>
        <w:rPr>
          <w:i w:val="1"/>
          <w:iCs w:val="1"/>
        </w:rPr>
        <w:t xml:space="preserve"> "Vyhráli jsme jako absolutní vítěz českou biopotravinu roku 2009 a také v roce 2009 jsme vyhráli potravinářský výrobek Moravskoslezského kaje, který jsme letos dostali jako absolutní vítězové."</w:t>
      </w:r>
    </w:p>
    <w:p>
      <w:pPr/>
      <w:r>
        <w:rPr/>
        <w:t xml:space="preserve">Libuše Citronová, spolupracovnice: </w:t>
      </w:r>
      <w:r>
        <w:rPr>
          <w:i w:val="1"/>
          <w:iCs w:val="1"/>
        </w:rPr>
        <w:t xml:space="preserve">"Skutečně náš výrobek je vyráběn pouze z čerstvého ovoce. Je opravdu na přírodní bázi, to znamená, že neobsahuje žádná sladidla, žádné konzervanty, žádná barviva, je to opravdu přírodní produkt."</w:t>
      </w:r>
    </w:p>
    <w:p>
      <w:pPr/>
      <w:r>
        <w:rPr/>
        <w:t xml:space="preserve">Úspěchy sadařů působí na celou vesnici a její obyvatele.</w:t>
      </w:r>
    </w:p>
    <w:p>
      <w:pPr/>
      <w:r>
        <w:rPr/>
        <w:t xml:space="preserve">Anketa, obyvatelky Sosnové: </w:t>
      </w:r>
      <w:r>
        <w:rPr>
          <w:i w:val="1"/>
          <w:iCs w:val="1"/>
        </w:rPr>
        <w:t xml:space="preserve">1. "Je to dobrá pracovní příležitost, protože je to v místě, nemusím nikde dojíždět, podmínky jsou tady vynikající." 2. "Jsou dobrý, mají dobrý brambory a jabka. Lidem vyhoví v každým případě, ať je to jak chce."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62/vitaminator--bio-vyrobek-roku-vyrabi-v-sos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2026-05-03T13:43:02+02:00</dcterms:created>
  <dcterms:modified xsi:type="dcterms:W3CDTF">2026-05-03T13:43:02+02:00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