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18. 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8/aktuality-z-orlove-18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