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Kluziště u školy Mládí využívají žáci i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5/kluziste-u-skoly-mladi-vyuzivaji-zaci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