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mají zájem o nejrůznější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0/zaci-zakladnich-skol-maji-zajem-o-nejruznejs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