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už došlo k dvaceti sesuvům půdy</w:t>
      </w:r>
    </w:p>
    <w:p>
      <w:pPr/>
      <w:r>
        <w:rPr/>
        <w:t xml:space="preserve">Silnice mezi Skalicí a Frýdkem Místek je neprůjezdná. Po silných deštích byla půda tak nasáklá vodou, že se ve svahu nad cestou neudržela a začala zasypávat silnici.</w:t>
      </w:r>
    </w:p>
    <w:p>
      <w:pPr/>
      <w:r>
        <w:rPr/>
        <w:t xml:space="preserve">Svědek: </w:t>
      </w:r>
      <w:r>
        <w:rPr>
          <w:i w:val="1"/>
          <w:iCs w:val="1"/>
        </w:rPr>
        <w:t xml:space="preserve">„Dopoledne tu stojím a najednou takové praskání."</w:t>
      </w:r>
    </w:p>
    <w:p>
      <w:pPr/>
      <w:r>
        <w:rPr/>
        <w:t xml:space="preserve">Jaroslav Ryšávka, geolog: </w:t>
      </w:r>
      <w:r>
        <w:rPr>
          <w:i w:val="1"/>
          <w:iCs w:val="1"/>
        </w:rPr>
        <w:t xml:space="preserve">„Je tam jeden takový bahnitý proud, který ztekl na cestu a o 60 metrů dále se začal otevírat další sesuv</w:t>
      </w:r>
      <w:r>
        <w:rPr/>
        <w:t xml:space="preserve">."</w:t>
      </w:r>
    </w:p>
    <w:p>
      <w:pPr/>
      <w:r>
        <w:rPr/>
        <w:t xml:space="preserve">Ve svahu jsou naneštěstí i rodinné domky a už začaly praskat i zdi jednoho z nich. Obyvatelé čekají na statika. Dům má novou střechu a probíhá v něm rekonstrukce.</w:t>
      </w:r>
    </w:p>
    <w:p>
      <w:pPr/>
      <w:r>
        <w:rPr/>
        <w:t xml:space="preserve">Majitelka domku: </w:t>
      </w:r>
      <w:r>
        <w:rPr>
          <w:i w:val="1"/>
          <w:iCs w:val="1"/>
        </w:rPr>
        <w:t xml:space="preserve">„V noci jsme slyšeli takové zvuky a až ráno jsme zjistili, že nám popraskal barák. Máme strach."</w:t>
      </w:r>
    </w:p>
    <w:p>
      <w:pPr/>
      <w:r>
        <w:rPr/>
        <w:t xml:space="preserve">Už v noci řešili situaci kolem sesuvu půdy v Karviné Ráji, kde obyvatele nedalekých domků přišel k evakuaci přemluvit primátor města osobně.</w:t>
      </w:r>
    </w:p>
    <w:p>
      <w:pPr/>
      <w:r>
        <w:rPr/>
        <w:t xml:space="preserve">Majitel domku: </w:t>
      </w:r>
      <w:r>
        <w:rPr>
          <w:i w:val="1"/>
          <w:iCs w:val="1"/>
        </w:rPr>
        <w:t xml:space="preserve">"Napřed to mokvalo, mokvalo a pak to celé ujelo."</w:t>
      </w:r>
    </w:p>
    <w:p>
      <w:pPr/>
      <w:r>
        <w:rPr/>
        <w:t xml:space="preserve">Tomáš Hanzel, (ČSSD), primátor Karviné: </w:t>
      </w:r>
      <w:r>
        <w:rPr>
          <w:i w:val="1"/>
          <w:iCs w:val="1"/>
        </w:rPr>
        <w:t xml:space="preserve">„Nabídli jsme paní a jejímu manželovi evakuaci, ale odmítli, že je manžel nemocný."</w:t>
      </w:r>
    </w:p>
    <w:p>
      <w:pPr/>
      <w:r>
        <w:rPr/>
        <w:t xml:space="preserve">Sesuv nastal i v Horních Bludovicích u Havířova nad řekou Lučinou. Nad odtrženým pruhem, o délce nejméně 200 metů je čistička odpadních vod. Navíc hrozí že se hlína sesune do koryta řeky.</w:t>
      </w:r>
    </w:p>
    <w:p>
      <w:pPr/>
      <w:r>
        <w:rPr/>
        <w:t xml:space="preserve">Luděk Kovář, geolog: </w:t>
      </w:r>
      <w:r>
        <w:rPr>
          <w:i w:val="1"/>
          <w:iCs w:val="1"/>
        </w:rPr>
        <w:t xml:space="preserve">„Ta čistička ohrožena není, ale riziko, že se to sesune do řeky Lučiny je, protože jsou v ní pořád vysoké průtoky."</w:t>
      </w:r>
    </w:p>
    <w:p>
      <w:pPr/>
      <w:r>
        <w:rPr/>
        <w:t xml:space="preserve">Asi nejhůře ale dopadly domky v Domaslavicích na Frýdeckomístecku, které budou muset být po sesuvu zdemolovány. Podle oborníků se nyní ve většině případů nedá nic dělat. Lidé musejí počkat až voda vyschne. V následujících hodinách a dnech bude prý sesuvů ještě přibývat.</w:t>
      </w:r>
    </w:p>
    <w:p>
      <w:pPr/>
      <w:r>
        <w:rPr/>
        <w:t xml:space="preserve">Sledujte také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831/v-moravskoslezskem-kraji-uz-doslo-k-dvaceti-sesuvum-pudy" TargetMode="External"/><Relationship Id="rId9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2026-05-08T05:53:22+02:00</dcterms:created>
  <dcterms:modified xsi:type="dcterms:W3CDTF">2026-05-08T05:53:22+02:00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