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Švýcarské jaro přicestoval také do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7/projekt-svycarske-jaro-pricestoval-take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