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už opravují hlavní tah na Český Těšín, v provozu bude v pondělí</w:t>
      </w:r>
    </w:p>
    <w:p>
      <w:pPr/>
      <w:r>
        <w:rPr/>
        <w:t xml:space="preserve">Tomáš Hanzel, primátor Karviné: "Tento tah je pro Karvinou prioritní  z toho důvdou, že je to spojení na Polsko, na Slovensko, jezdí tady spousta lidí, máme tady vlastní městskou část Karviná-Louky." </w:t>
      </w:r>
    </w:p>
    <w:p>
      <w:pPr/>
      <w:r>
        <w:rPr/>
        <w:t xml:space="preserve">Tomáš Opěla, provozní  náměstek ŘSD Ostrava: </w:t>
      </w:r>
      <w:r>
        <w:rPr>
          <w:i w:val="1"/>
          <w:iCs w:val="1"/>
        </w:rPr>
        <w:t xml:space="preserve">"Nyní tady provádíme zajišťování svahu, který byl narušen vodou, která  tady byla v pondělí a v úterý. Na další části provádíme závoz kamenem a zpevňování podemleté silnice." </w:t>
      </w:r>
    </w:p>
    <w:p>
      <w:pPr/>
      <w:r>
        <w:rPr/>
        <w:t xml:space="preserve">Tomáš Hanzel, primátor Karviné: </w:t>
      </w:r>
      <w:r>
        <w:rPr>
          <w:i w:val="1"/>
          <w:iCs w:val="1"/>
        </w:rPr>
        <w:t xml:space="preserve">"Od pondělního večera by měla být zprovozněna v jednom směru." </w:t>
      </w:r>
    </w:p>
    <w:p>
      <w:pPr/>
      <w:r>
        <w:rPr/>
        <w:t xml:space="preserve">Miloš Pollak, vedoucí vnější služby PČR Karviná: </w:t>
      </w:r>
      <w:r>
        <w:rPr>
          <w:i w:val="1"/>
          <w:iCs w:val="1"/>
        </w:rPr>
        <w:t xml:space="preserve">"Předpokládáme, že v pondělí večer by tady mohl začít běžný provoz, samozřejmě mírně omezený. Bude tady pravděpodobně kyvadlová doprava řízená semafory. Pokud bude třeba dopravu nějak usměrňovat, policie to zajistí." </w:t>
      </w:r>
    </w:p>
    <w:p>
      <w:pPr/>
      <w:r>
        <w:rPr/>
        <w:t xml:space="preserve">Tomáš Opěla, provozní náměstek ŘSD Ostrava: </w:t>
      </w:r>
      <w:r>
        <w:rPr>
          <w:i w:val="1"/>
          <w:iCs w:val="1"/>
        </w:rPr>
        <w:t xml:space="preserve">"Definitivní řešení  bude vypadat tak, že tady vybudujeme opěrnou zeď, která by tuhle silnici zpevnila a zabránila v případě vzniku dalších takovýchto vod podemletí této silnice."</w:t>
      </w:r>
    </w:p>
    <w:p>
      <w:pPr/>
      <w:r>
        <w:rPr/>
        <w:t xml:space="preserve">Sledujte také naše </w:t>
      </w:r>
      <w:hyperlink r:id="rId9" w:history="1">
        <w:r>
          <w:rPr/>
          <w:t xml:space="preserve">Téma</w:t>
        </w:r>
      </w:hyperlink>
      <w:r>
        <w:rPr/>
        <w:t xml:space="preserve">, dozvíte se aktuální informace o povodňovém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845/v-karvine-uz-opravuji-hlavni-tah-na-cesky-tesin-v-provozu-bude-v-pondeli" TargetMode="External"/><Relationship Id="rId9" Type="http://schemas.openxmlformats.org/officeDocument/2006/relationships/hyperlink" Target="../../temata/19-povodne-v-ms-kraji-kvet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2026-09-22T10:21:32+02:00</dcterms:created>
  <dcterms:modified xsi:type="dcterms:W3CDTF">2026-09-22T10:21:32+02:00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