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18.1.2009,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Zátiší ve výtvarném umění</w:t>
      </w:r>
    </w:p>
    <w:p>
      <w:pPr/>
      <w:r>
        <w:rPr/>
        <w:t xml:space="preserve">Chcete-li si dopřát trochu toho pozitivního a energií sálajícího tepla z umělecké tvorby, máte právě teď jedinečnou příležitost. Zveme vás na výstavu, kde se můžete pokochat kolekcí obrazů s tématikou zátiší, kterou se zabývala celá řada českých umělců hlavně ve dvacátých letech minulého století. V zámecké galerii Chagall v Karviné-Fryštátě byla nedávno zahájena nová výstava a byla by škoda, kdybyste si díla autorů zvučných jmen jako jsou Beneš, Slavíček, Filla, Špála nebo Pukla nechali ujít. Prodejní výstava potrvá do osmého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85/pozvanka-na-vystavu-zatisi-ve-vytvarnem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2026-07-02T22:31:04+02:00</dcterms:created>
  <dcterms:modified xsi:type="dcterms:W3CDTF">2026-07-02T22:31:04+02:00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