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trojanovická zvonička odzvonila těžařům umíráček</w:t>
      </w:r>
    </w:p>
    <w:p>
      <w:pPr/>
      <w:r>
        <w:rPr/>
        <w:t xml:space="preserve">Na stavbu zvoničky, která nově  zdobí trojanovickou část Horečky, přispělo mnoho lidí. Trojanovičtí si ji postavili vlastníma  rukama.</w:t>
      </w:r>
    </w:p>
    <w:p>
      <w:pPr/>
      <w:r>
        <w:rPr/>
        <w:t xml:space="preserve">Marian Žárský, místopředseda sdružení Naše Beskydy: </w:t>
      </w:r>
      <w:r>
        <w:rPr>
          <w:i w:val="1"/>
          <w:iCs w:val="1"/>
        </w:rPr>
        <w:t xml:space="preserve">"Bylo na  ní oddělaných přes tisíc brigádnických hodin, kolikrát  jsme tady opravdu zatměli až do noci."</w:t>
      </w:r>
    </w:p>
    <w:p>
      <w:pPr/>
      <w:r>
        <w:rPr/>
        <w:t xml:space="preserve">Anketa, obyvatelé Trojanovic: 1. </w:t>
      </w:r>
      <w:r>
        <w:rPr>
          <w:i w:val="1"/>
          <w:iCs w:val="1"/>
        </w:rPr>
        <w:t xml:space="preserve">"Budem  zvonit a prát se za to, aby to tu nebylo, aby tady nám  nedolovali, protože bychom se propadli nejméně 6 metrů."</w:t>
      </w:r>
      <w:r>
        <w:rPr/>
        <w:t xml:space="preserve"> 2. </w:t>
      </w:r>
      <w:r>
        <w:rPr>
          <w:i w:val="1"/>
          <w:iCs w:val="1"/>
        </w:rPr>
        <w:t xml:space="preserve">"Uhlí, které je pod Beskydami, sice je o něm říkáno, že je  strategická surovina, ale zatím slouží na byznys."</w:t>
      </w:r>
      <w:r>
        <w:rPr/>
        <w:t xml:space="preserve"> 3. </w:t>
      </w:r>
      <w:r>
        <w:rPr>
          <w:i w:val="1"/>
          <w:iCs w:val="1"/>
        </w:rPr>
        <w:t xml:space="preserve">"Chceme vidět, jak to dopadne s těma dolama, protože  bydlíme hodně blízko."</w:t>
      </w:r>
      <w:r>
        <w:rPr/>
        <w:t xml:space="preserve"> 4. </w:t>
      </w:r>
      <w:r>
        <w:rPr>
          <w:i w:val="1"/>
          <w:iCs w:val="1"/>
        </w:rPr>
        <w:t xml:space="preserve">"Nechceme doly v  žádném případě."</w:t>
      </w:r>
      <w:r>
        <w:rPr/>
        <w:t xml:space="preserve"> 5. </w:t>
      </w:r>
      <w:r>
        <w:rPr>
          <w:i w:val="1"/>
          <w:iCs w:val="1"/>
        </w:rPr>
        <w:t xml:space="preserve">"Opravdu. Byla by to ztráta,  která nejde vyjádřit."</w:t>
      </w:r>
    </w:p>
    <w:p>
      <w:pPr/>
      <w:r>
        <w:rPr/>
        <w:t xml:space="preserve">Snad ještě nikdy lidé z Trojanovic nebyli tak jednotní.</w:t>
      </w:r>
    </w:p>
    <w:p>
      <w:pPr/>
      <w:r>
        <w:rPr/>
        <w:t xml:space="preserve">Drahomír Strnadel, bývalý starosta Trojanovic, trojanovický patriot: </w:t>
      </w:r>
      <w:r>
        <w:rPr>
          <w:i w:val="1"/>
          <w:iCs w:val="1"/>
        </w:rPr>
        <w:t xml:space="preserve">"To je občanský postoj, občan ten jedná. Proč by  bohatí měli být ještě bohatší na úkor naší krajiny."</w:t>
      </w:r>
    </w:p>
    <w:p>
      <w:pPr/>
      <w:r>
        <w:rPr/>
        <w:t xml:space="preserve">Jedním z velkých bojovníků proti těžbě uhlí je i trojanovický starosta.  Ten souběžně se stavbou zvoničky stíhal i jednání v Praze.</w:t>
      </w:r>
    </w:p>
    <w:p>
      <w:pPr/>
      <w:r>
        <w:rPr/>
        <w:t xml:space="preserve">Jiří Novotný (nez.), starosta Trojanovic:</w:t>
      </w:r>
      <w:r>
        <w:rPr>
          <w:i w:val="1"/>
          <w:iCs w:val="1"/>
        </w:rPr>
        <w:t xml:space="preserve"> "Teď jsem mluvil s  ministrem Tošovským, ve čtvrtek jsem byl v Praze, tak samozřejmě on  tam ten Frenštát chce pořád nechat v energetické koncepci,  nicméně řekl, ať jim pošleme pozměňovací návrhy a že o tom budou  jednat."</w:t>
      </w:r>
    </w:p>
    <w:p>
      <w:pPr/>
      <w:r>
        <w:rPr/>
        <w:t xml:space="preserve">Hlas lidí z Trojanovic je tak silný, že ani v Praze ho nelze  přeslechnout. Zatím zůstává otázkou, zda lobby těžařů není silnější. Zdejší lidé si přejí jediné, aby umíráček zazvonil  těžařům nejen symbolicky, ale doopravdy.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896/nova-trojanovicka-zvonicka-odzvonila-tezarum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2026-05-25T10:35:45+02:00</dcterms:created>
  <dcterms:modified xsi:type="dcterms:W3CDTF">2026-05-25T10:35:45+02:00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