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kotlíková výzva nabízí větší využití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4/nova-kotlikova-vyzva-nabizi-vetsi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