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z Havířova kroužkovali ptáky</w:t>
      </w:r>
    </w:p>
    <w:p>
      <w:pPr/>
      <w:r>
        <w:rPr/>
        <w:t xml:space="preserve">Sýkora koňadra, sýkora modřinka, brhlík lesní, či vrabec polní. To jsou ptáci, kteří se v hojném počtu vyskytují na Karvinsku. V Havířově se ochránci přírody rozhodli, že dětem ukáží, jak a proč se ptáci kroužkují. </w:t>
      </w:r>
    </w:p>
    <w:p>
      <w:pPr/>
      <w:r>
        <w:rPr/>
        <w:t xml:space="preserve">Jiří Stolarczyk, ornitolog: “Ptáci se kroužkují hlavně kvůli zjištění migrace, stáří ptáků. Hlavním je vliv na životní prostředí, protože, kde jsou, tam je životní prostředí zdravé”.</w:t>
      </w:r>
    </w:p>
    <w:p>
      <w:pPr/>
      <w:r>
        <w:rPr/>
        <w:t xml:space="preserve">Lubomír Kminiak, předseda havířovských ochránců přírody: “Já chci, aby děti viděly, že celoroční starost o ptáčky má význam. Hlavně nyní v zimě, kdy jsou ptáci závislí na krmení”.</w:t>
      </w:r>
    </w:p>
    <w:p>
      <w:pPr/>
      <w:r>
        <w:rPr/>
        <w:t xml:space="preserve">Děti z kroužku ochránců přírody se také dověděly, jak dlouho žije například modřinka, či jakou mají ptáci tělesnou teplotu.</w:t>
      </w:r>
    </w:p>
    <w:p>
      <w:pPr/>
      <w:r>
        <w:rPr/>
        <w:t xml:space="preserve">anketa, děti: </w:t>
      </w:r>
    </w:p>
    <w:p>
      <w:pPr/>
      <w:r>
        <w:rPr/>
        <w:t xml:space="preserve">“Já jsem tady pomáhala natahovat sítě a také jsem je kroužkovala a pak jsem je pomáhala vypouštět”.</w:t>
      </w:r>
    </w:p>
    <w:p>
      <w:pPr/>
      <w:r>
        <w:rPr/>
        <w:t xml:space="preserve">“Kroužkování ptáku se dělá pro jejich ochranu a proto, abychom věděli, kde žijí”.</w:t>
      </w:r>
    </w:p>
    <w:p>
      <w:pPr/>
      <w:r>
        <w:rPr/>
        <w:t xml:space="preserve">Ochráncům přírody se nakonec podařilo okroužkovat více než sto ptáků.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11/ochranci-prirody-z-havirova-krouzkovali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2026-05-03T10:47:46+02:00</dcterms:created>
  <dcterms:modified xsi:type="dcterms:W3CDTF">2026-05-03T10:47:46+02:00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