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Silné deště způsobily další rozvodnění řek v regionu</w:t>
      </w:r>
    </w:p>
    <w:p>
      <w:pPr/>
      <w:r>
        <w:rPr/>
        <w:t xml:space="preserve">Zoufalství, bezmoc a slzy.  To všechno lze v těchto chvílích vidět na tvářích obyvatel Petrovic  u Karviné. Petrůvka totiž znovu zatopila jejich domky. Rodina Filipova  už  zase prožila bezesnou noc, kdy hlídali vzestup řeky a jen bezmocně  čekali, jestli je říčka znovu zatopí, nebo se zastaví před jejich  domem.</w:t>
      </w:r>
    </w:p>
    <w:p>
      <w:pPr/>
      <w:r>
        <w:rPr/>
        <w:t xml:space="preserve">Anketa, Petrovic u Karviné: 1. </w:t>
      </w:r>
      <w:r>
        <w:rPr>
          <w:i w:val="1"/>
          <w:iCs w:val="1"/>
        </w:rPr>
        <w:t xml:space="preserve">"Půl roku tu bydlí syn  se snachou. Ta už ráno začala plakat, protože jsme už všichni  u konce sil, všichni sedření jak borůvky po té vodě a teď to  přijde znovu."</w:t>
      </w:r>
      <w:r>
        <w:rPr/>
        <w:t xml:space="preserve"> 2. </w:t>
      </w:r>
      <w:r>
        <w:rPr>
          <w:i w:val="1"/>
          <w:iCs w:val="1"/>
        </w:rPr>
        <w:t xml:space="preserve">"Já jsem dneska musel  zrušit ambulanci, pacienty, nepracuju, jsem doma a čekám, co se bude  dít, abych mohl pomáhat. Už jsem vyklidil, co se dalo v garážích,  kůlnách, aby byly škody co nejmenší."</w:t>
      </w:r>
    </w:p>
    <w:p>
      <w:pPr/>
      <w:r>
        <w:rPr/>
        <w:t xml:space="preserve">Podobně jsou na tom ale  i jejich sousedé. Ještě ani nemají spočítané škody  z minulé povodně a už mají domy znovu ve vodě.</w:t>
      </w:r>
    </w:p>
    <w:p>
      <w:pPr/>
      <w:r>
        <w:rPr/>
        <w:t xml:space="preserve">Anketa, obyvatelka Petrovic: </w:t>
      </w:r>
      <w:r>
        <w:rPr>
          <w:i w:val="1"/>
          <w:iCs w:val="1"/>
        </w:rPr>
        <w:t xml:space="preserve">"Je to na nervy. Máme malou  dceru. Dali jsme pro ni přivézt nový písek, nové pískoviště.  Zase si nebude mít kde hrát."</w:t>
      </w:r>
    </w:p>
    <w:p>
      <w:pPr/>
      <w:r>
        <w:rPr/>
        <w:t xml:space="preserve">Voda také zaplavila několik  silnic a na 10 místech musela být přerušena doprava. Neprůjezdný  je například hlavní tah mezi Ostravou a Havířovem. Uzavřena  je i silnice v centru Karviné, kterou zalévá voda z kanálu.</w:t>
      </w:r>
    </w:p>
    <w:p>
      <w:pPr/>
      <w:r>
        <w:rPr/>
        <w:t xml:space="preserve">Anketa, obyvatelka Karviné: </w:t>
      </w:r>
      <w:r>
        <w:rPr>
          <w:i w:val="1"/>
          <w:iCs w:val="1"/>
        </w:rPr>
        <w:t xml:space="preserve">"Měli jsme vodu ve sklepě,  už je to tu znovu. Vysušili jsme to trochu a zas to jde  zpátky. Už máme zas víc než po kolena vody a rapidně to jde nahoru."</w:t>
      </w:r>
    </w:p>
    <w:p>
      <w:pPr/>
      <w:r>
        <w:rPr/>
        <w:t xml:space="preserve">V Porubě raději evakuovali  asi 70 dětí z mateřské školky u říčky Porubky. Hasiči také  připravili hráz v Koblově. Ve tři hodiny odpoledne se sešel krizový  štáb, který řešil, jak může lidem pomoci.</w:t>
      </w:r>
    </w:p>
    <w:p>
      <w:pPr/>
      <w:r>
        <w:rPr/>
        <w:t xml:space="preserve">Jaroslav Palas (ČSSD),  hejtman MS kraje: </w:t>
      </w:r>
      <w:r>
        <w:rPr>
          <w:i w:val="1"/>
          <w:iCs w:val="1"/>
        </w:rPr>
        <w:t xml:space="preserve">"Připravujeme zase v těch  oblastech,  kde to je to nezbytně nutné, norné stěny, urychleně nakupujeme nové  pytle, které budeme připravovat na možnost dělání zábran, a samozřejmě  vyhodnocujeme dál sesuvy půdy."</w:t>
      </w:r>
    </w:p>
    <w:p>
      <w:pPr/>
      <w:r>
        <w:rPr/>
        <w:t xml:space="preserve">Déšť má v průběhu  večera ustávat. Podle meteorologů ale bude zítra znovu pršet.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75/silne-deste-zpusobily-dalsi-rozvodneni-rek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2026-05-09T12:02:45+02:00</dcterms:created>
  <dcterms:modified xsi:type="dcterms:W3CDTF">2026-05-09T12:02:45+02:00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