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dopadli zloděje kabelek</w:t>
      </w:r>
    </w:p>
    <w:p>
      <w:pPr/>
      <w:r>
        <w:rPr/>
        <w:t xml:space="preserve">Jednu z žen, tedy právě tu, která ho pomohla městské policii odhalit, přepadl muž na Poděbradově ulici v Novém Jičíně. Vůbec mu nevadilo, že ulici lemují panelové domy a z okna ho může kdokoli vidět. </w:t>
      </w:r>
    </w:p>
    <w:p>
      <w:pPr/>
      <w:r>
        <w:rPr/>
        <w:t xml:space="preserve">“Muž měl přepadnout ženu a snažil se jí odcizit kabelku, snažil se ji strhnout z ramene, ona však kabelku držela, došlo tam k nějakému přetahování, utrhly se  ji uši od té kabelky. Protože se mu to nepodařilo, tak poodstoupil a žena nám to šla oznámit na služebnu,” popsal událost 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Poškozená žena, nejenže mladíka, který ji napadl, dobře popsala, ale se strážníky rychle sedla do auta a rozjeli se po něm pátrat do okolí místa činu. Akce byla úspěšná a podezřelého muže zahlédli. Jeden ze strážníků za ním vyběhl a pronásledoval ho směrem k centru města. </w:t>
      </w:r>
    </w:p>
    <w:p>
      <w:pPr/>
      <w:r>
        <w:rPr/>
        <w:t xml:space="preserve">Úprk zloděje skončil po pár minutách v blízkosti kina Květen, kde ho strážník městské policie rychle zpacifikoval.   </w:t>
      </w:r>
    </w:p>
    <w:p>
      <w:pPr/>
      <w:r>
        <w:rPr/>
        <w:t xml:space="preserve">“Jeho motiv zatím neznáme, pravděpodobně se potřeboval zmocnit nějaké finanční částky, možná na alkohol, protože vykazoval jakési známky toho, že je pod vlivem alkoholu,” doplnil  </w:t>
      </w:r>
    </w:p>
    <w:p>
      <w:pPr/>
      <w:r>
        <w:rPr/>
        <w:t xml:space="preserve">ředitel Městské policie Nový Jičín.</w:t>
      </w:r>
    </w:p>
    <w:p>
      <w:pPr/>
      <w:r>
        <w:rPr/>
        <w:t xml:space="preserve">Dopadeného 22letého muže z Nového Jičína-Loučky předali strážníci Policii ČR. Později přišly na služebnu ještě další ženy, které byly v ten den podobně napadeny nebo okradeny.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90/straznici-v-novem-jicine-dopadli-zlodeje-kabe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2026-05-03T07:14:57+02:00</dcterms:created>
  <dcterms:modified xsi:type="dcterms:W3CDTF">2026-05-03T07:14:57+02:00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