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lze nově vysokoškolsky studovat politologii</w:t>
      </w:r>
    </w:p>
    <w:p>
      <w:pPr/>
      <w:r>
        <w:rPr/>
        <w:t xml:space="preserve">Můžeme pokračovat ve studiu za úplně stejných finančních podmínek a k  tomu v Havířově. Po skandálu a zavření polské pobočky vysoké školy  humanitně ekonomické Lodž byli studenti v nejistotě. Prioritou pro  vedení Akademie tvůrčího rozvoje, která výuku realizovala, bylo postarat  se o své studenty.</w:t>
      </w:r>
    </w:p>
    <w:p>
      <w:pPr/>
      <w:r>
        <w:rPr/>
        <w:t xml:space="preserve">Hana Durčáková, ředitelka konzultačního centra Havířov: </w:t>
      </w:r>
      <w:r>
        <w:rPr>
          <w:i w:val="1"/>
          <w:iCs w:val="1"/>
        </w:rPr>
        <w:t xml:space="preserve">„Vydali jsme  se po českých školách hledat možnosti spolupráce. V Kolíně jsme byli  přijati velmi příznivě a kolínské vedení se rozhodlo, že přijme naše  studenty, a to nejen do prvního ročníku, ale byli tak vstřícní, že  zajistili možnost studia našich studentů i v druhém či třetím ročníku. A  to takovou formou, že jim uznali kredity, části studia, kterého dosáhli  v rámci studia na zahraniční vysoké škole."</w:t>
      </w:r>
    </w:p>
    <w:p>
      <w:pPr/>
      <w:r>
        <w:rPr/>
        <w:t xml:space="preserve">Vysoká škola politických a společenských věd vzala tedy pod svá  křídla několik desítek studentů. Pobočka zde vznikla i z důvodu, že  problematika politologie není v regionu dobře vysokoškolsky zajištěna.</w:t>
      </w:r>
    </w:p>
    <w:p>
      <w:pPr/>
      <w:r>
        <w:rPr/>
        <w:t xml:space="preserve">Ján  Liďák, rektor Vysoké školy politických a společenských věd Kolín: </w:t>
      </w:r>
      <w:r>
        <w:rPr>
          <w:i w:val="1"/>
          <w:iCs w:val="1"/>
        </w:rPr>
        <w:t xml:space="preserve">„Každá  vysoká škola má zájem o další rozvoj. To znamená, co se týká studentské  základny, vnímáme zájem široké veřejnosti o doplnění vzdělání. Proto  jsme se rozhodli, že vyjdeme vstříc požadavku, který tady v Havířově  vznikl, a rozhodli jsme se, že vznikne konzultační středisko Vysoké školy  politické a společenských věd v Kolíně tady v Havířově. S tím, že  zabezpečujeme bakalářský program politologie."</w:t>
      </w:r>
    </w:p>
    <w:p>
      <w:pPr/>
      <w:r>
        <w:rPr/>
        <w:t xml:space="preserve">Anketa, studenti bývalé polské školy: 1. </w:t>
      </w:r>
      <w:r>
        <w:rPr>
          <w:i w:val="1"/>
          <w:iCs w:val="1"/>
        </w:rPr>
        <w:t xml:space="preserve">„My jsme se dostali do takové  situace, kdy buď jsme mohli pokračovat v Polsku, což jsme absolutně  nechtěli. Pak byla varianta UJAK. Ta pro mě nebyla vůbec finančně  zajímavá. Na závěr nám spadla do klína škola Kolín."</w:t>
      </w:r>
      <w:r>
        <w:rPr/>
        <w:t xml:space="preserve"> 2. </w:t>
      </w:r>
      <w:r>
        <w:rPr>
          <w:i w:val="1"/>
          <w:iCs w:val="1"/>
        </w:rPr>
        <w:t xml:space="preserve">„Jsme velice rádi, že kolínská akademie nám umožní studovat dále,  dokončit tu školu v řádném nebo i v pozdějším termínu, ale jsme rádi,  že můžeme studovat na té škole."</w:t>
      </w:r>
      <w:r>
        <w:rPr/>
        <w:t xml:space="preserve"> 3. </w:t>
      </w:r>
      <w:r>
        <w:rPr>
          <w:i w:val="1"/>
          <w:iCs w:val="1"/>
        </w:rPr>
        <w:t xml:space="preserve">„Dostali jsme nabídku i z Univerzity J. A. Komenského v Praze, že můžeme  přejít na pobočku do Frýdku-Místku, ale tam nám ty podmínky  nevyhovovaly. Proto jsme rádi, že ta kolínská tady je a můžeme studovat  politologii."</w:t>
      </w:r>
    </w:p>
    <w:p>
      <w:pPr/>
      <w:r>
        <w:rPr/>
        <w:t xml:space="preserve">Měsíčně studenti platí školné ve výši 2300 korun, což je mnohem méně  než na jiných vysokých školách.</w:t>
      </w:r>
    </w:p>
    <w:p>
      <w:pPr/>
      <w:r>
        <w:rPr/>
        <w:t xml:space="preserve">Ján Liďák, rektor Vysoké školy  politických a společenských věd Kolín: </w:t>
      </w:r>
      <w:r>
        <w:rPr>
          <w:i w:val="1"/>
          <w:iCs w:val="1"/>
        </w:rPr>
        <w:t xml:space="preserve">„Kolínské vedení si plně  uvědomuje složitou současnou hospodářskou situaci, jednak celosvětovou,  co se týká globální krize, ale i regionální tohoto regionu. Proto  neměníme v nejbližší budoucnosti nebo v nejbližších letech výši  školného. To znamená pro tento, budoucí a předpokládám i následující  rok bude výška školného zachována. A chci podotknout, že posluchačům,  kteří začnou studovat za těchto podmínek, po celou dobu studia  garantujeme, že se výška poplatku nebude zvyšovat."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0/v-havirove-lze-nove-vysokoskolsky-studovat-polit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2026-06-09T23:02:55+02:00</dcterms:created>
  <dcterms:modified xsi:type="dcterms:W3CDTF">2026-06-09T23:02:55+02:00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