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Polárka funguje ve F-M už přes rok</w:t>
      </w:r>
    </w:p>
    <w:p>
      <w:pPr/>
      <w:r>
        <w:rPr/>
        <w:t xml:space="preserve">Od doby, kdy byla zbourána stará sportovní hala a na jejím místě byla postavena nová multifunkční sportovní hala Polárka, uplynula už dlouhá doba. I přes to, že stavbu ze začátku provázela kritika části obyvatel města, a neobešla se bez určitých problémů, dnes si po více než ročním fungování našla své pravidelné a spokojené návštěvníky.</w:t>
      </w:r>
    </w:p>
    <w:p>
      <w:pPr/>
      <w:r>
        <w:rPr/>
        <w:t xml:space="preserve">Pavel Machala (ČSSD), náměstek primátora města Frýdku-Místku: “O tom, že je hala Polárka multifunkční a že je o ni mezi obyvateli velký zájem, svědčí vytíženost ledové plochy, vzrůstající počet návštěvníků na střelnici a také velká účast návštěvníků na ledovém bruslení. Samozřejmě se zde konají také kulturní akce. Mezi největšími akcemi byl například zahajovací koncert Symfonického orchestru v rámci Sweetsen festu a další akce, například veletrhy apod.”</w:t>
      </w:r>
    </w:p>
    <w:p>
      <w:pPr/>
      <w:r>
        <w:rPr/>
        <w:t xml:space="preserve">Přestože hala Polárka slouží podle návštěvnosti lidem dobře, plánuje město i v letošním roce zainvestovat do drobných úprav.</w:t>
      </w:r>
    </w:p>
    <w:p>
      <w:pPr/>
      <w:r>
        <w:rPr/>
        <w:t xml:space="preserve">Jiří Kajzar (Naše město F-M), náměstek primátora města Frýdku-Místku: “Jeden z požadavků, který se teď řeší, je klimatizace. Je to v herně badmintonu, kde je v letních měsících vysoká teplota. Uvažuje se o tom, že tam přibudou další klimatizační jednotky.”</w:t>
      </w:r>
    </w:p>
    <w:p>
      <w:pPr/>
      <w:r>
        <w:rPr/>
        <w:t xml:space="preserve">Letos čeká halu Polárku několik významných akcí. Jednou z nich je hokejové play off, které vypukne už za pár dní. Mimo sport v ní ale také i letos proběhne zahajovací koncert Sweetsen festu, na kterém vystoupí Symfonický orchestr společně se zpěváky z Frýdku-Místku. Pokračovat se bude opět i v tradici veletrhů a výstav.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845/viceucelova-hala-polarka-funguje-ve-fm-u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2026-06-25T01:17:41+02:00</dcterms:created>
  <dcterms:modified xsi:type="dcterms:W3CDTF">2026-06-25T01:17:41+02:00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