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Tajuplný Laudonův dům </w:t>
      </w:r>
    </w:p>
    <w:p>
      <w:pPr/>
      <w:r>
        <w:rPr/>
        <w:t xml:space="preserve">Projekt “Tajuplný Laudonův dům” zahájilo Návštěvnické centrum loni na podzim, teď v únoru se konalo jeho druhé pokračování. Program má za cíl provést děti formou hry všemi expozicemi - ukázat jim jak klobouky, tak jim přiblížit válečnou dobu tohoto generála.</w:t>
      </w:r>
    </w:p>
    <w:p>
      <w:pPr/>
      <w:r>
        <w:rPr/>
        <w:t xml:space="preserve">Hana Rolná, Návštěvnické centrum Nový Jičín - Město klobouků</w:t>
      </w:r>
    </w:p>
    <w:p>
      <w:pPr/>
      <w:r>
        <w:rPr/>
        <w:t xml:space="preserve">Děti bavilo úplně všechno a zejména také převlékání do historických kostýmů. </w:t>
      </w:r>
    </w:p>
    <w:p>
      <w:pPr/>
      <w:r>
        <w:rPr/>
        <w:t xml:space="preserve">anketa: účastníci akce “Tajuplný Laudonův dům”</w:t>
      </w:r>
    </w:p>
    <w:p>
      <w:pPr/>
      <w:r>
        <w:rPr/>
        <w:t xml:space="preserve">K výpravě z místních mateřských škol se připojili také návštěvníci, které tajuplný program přilákal do Laudonova domu z větší dálky a využili tuto akci pro zpestření jarních prázdnin.</w:t>
      </w:r>
    </w:p>
    <w:p>
      <w:pPr/>
      <w:r>
        <w:rPr/>
        <w:t xml:space="preserve">anketa: účastníci akce “Tajuplný Laudonův dům”</w:t>
      </w:r>
    </w:p>
    <w:p>
      <w:pPr/>
      <w:r>
        <w:rPr/>
        <w:t xml:space="preserve">Na konci putování Laudonovým domem čekala na děti odměna - a jelikož prováděly většinou vojenské úkony - vysloužily si pravý žold.  </w:t>
      </w:r>
    </w:p>
    <w:p>
      <w:pPr/>
      <w:r>
        <w:rPr/>
        <w:t xml:space="preserve">Hana Rolná, Návštěvnické centrum Nový Jičín - Město klobouků</w:t>
      </w:r>
    </w:p>
    <w:p>
      <w:pPr/>
      <w:r>
        <w:rPr/>
        <w:t xml:space="preserve">live (děti dostávají žold)</w:t>
      </w:r>
    </w:p>
    <w:p>
      <w:pPr/>
      <w:r>
        <w:rPr/>
        <w:t xml:space="preserve"> Tento program byl připraven pro děti z MŠ, jinou náplň má zase projekt pro základní školy. Další akce v rámci “Tajuplného Laudonova domu” proběhne 12. května. Už teď si termín některé školy zarezervovaly, přijet chtějí i z Ostravy.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861/tajuplny-laudonuv-dum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2026-07-23T16:04:22+02:00</dcterms:created>
  <dcterms:modified xsi:type="dcterms:W3CDTF">2026-07-23T16:04:22+02:00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