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chystá rekonstrukci fotbalového stadionu</w:t>
      </w:r>
    </w:p>
    <w:p>
      <w:pPr/>
      <w:r>
        <w:rPr>
          <w:b w:val="1"/>
          <w:bCs w:val="1"/>
        </w:rPr>
        <w:t xml:space="preserve">Bruntál chystárekonstrukci fotbalového stadionu</w:t>
      </w:r>
    </w:p>
    <w:p>
      <w:pPr/>
      <w:r>
        <w:rPr/>
        <w:t xml:space="preserve">Důkladné rekonstrukce by se po několika desítkách let měldočkat bruntálský fotbalový stadion. Ten už opravu potřebuje jako sůl.</w:t>
      </w:r>
    </w:p>
    <w:p>
      <w:pPr/>
      <w:r>
        <w:rPr/>
        <w:t xml:space="preserve">Na bruntálském stadionu probíhala mnoho let pouze základníúdržba. Na jeho stavu je to na první pohled znát.</w:t>
      </w:r>
    </w:p>
    <w:p>
      <w:pPr/>
      <w:r>
        <w:rPr/>
        <w:t xml:space="preserve">Jan Urban (ČSSD), městský zastupitel, tělovýchovnýfunkcionář: „Tribuna stojí už více jak padesát let. Je to tady opravdu už dostzchátralé. My se docela stydíme, protože jezdíme hodně na Opavsko, naOstravsko, jak jsou tam ty stadiony krásné, všechno moderní.“</w:t>
      </w:r>
    </w:p>
    <w:p>
      <w:pPr/>
      <w:r>
        <w:rPr/>
        <w:t xml:space="preserve">Na rekonstrukci stadionu požádalo město o dotaci naMinisterstvu školství mládeže a tělovýchovy. </w:t>
      </w:r>
    </w:p>
    <w:p>
      <w:pPr/>
      <w:r>
        <w:rPr/>
        <w:t xml:space="preserve">Jiří Ondrášek, tiskový mluvčí MěÚ Bruntál: „Pokud budemes touto žádostí úspěšní, tak poté provedeme investici na fotbalovémstadionu.“ </w:t>
      </w:r>
    </w:p>
    <w:p>
      <w:pPr/>
      <w:r>
        <w:rPr/>
        <w:t xml:space="preserve">Předpokládané náklady na rekonstrukci dosahují 3 miliony 750tisíc korun. Dotace by měla činit 60procent.</w:t>
      </w:r>
    </w:p>
    <w:p>
      <w:pPr/>
      <w:r>
        <w:rPr/>
        <w:t xml:space="preserve">Jiří Ondrášek, tiskový mluvčí MěÚ Bruntál: „Obnovou projdejak hlavní tribuna s prostorem hlediště a prostorem pod hledištěms šatnami. Budou zde také vyměněna okna a další částí rekonstrukce budeinstalace zavlažovacího systému a to jak na hlavním hřišti, tak také natréninkovém hřišti, které rovněž dostane nový zatravněný povrch.“ </w:t>
      </w:r>
    </w:p>
    <w:p>
      <w:pPr/>
      <w:r>
        <w:rPr/>
        <w:t xml:space="preserve">Oprava by měla začít hned po skončení letní částifotbalových soutěží. </w:t>
      </w:r>
    </w:p>
    <w:p>
      <w:pPr/>
      <w:r>
        <w:rPr/>
        <w:t xml:space="preserve">Jan Urban (ČSSD), městský zastupitel, tělovýchovnýfunkcionář: „Koncem června končí soutěže, tak v červenci začíts rekonstrukcí, aby se to co nejméně dotklo našich fotbalistů. Musímpodotknout, že máme čtrnáct mužstev, víc jak dvě stě padesát hráčů a myslím si,že to nevelké číslo. Pokud by se nám to nepodařilo, museli by hrát někde jindea to by bylo určitě velmi složité.“</w:t>
      </w:r>
    </w:p>
    <w:p>
      <w:pPr/>
      <w:r>
        <w:rPr/>
        <w:t xml:space="preserve">Pokud půjde vše podle předpokladů, tak by fotbalisté měli podzimní částsvých soutěží hrát už na nově opraveném stadionu.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887/bruntal-chysta-rekonstrukci-fotbalove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2026-06-30T10:07:05+02:00</dcterms:created>
  <dcterms:modified xsi:type="dcterms:W3CDTF">2026-06-30T10:07:05+02:00</dcterms:modified>
</cp:coreProperties>
</file>

<file path=docProps/custom.xml><?xml version="1.0" encoding="utf-8"?>
<Properties xmlns="http://schemas.openxmlformats.org/officeDocument/2006/custom-properties" xmlns:vt="http://schemas.openxmlformats.org/officeDocument/2006/docPropsVTypes"/>
</file>