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26.2.2016,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NJ je na trase putování po historických sídlech</w:t>
      </w:r>
    </w:p>
    <w:p>
      <w:pPr/>
      <w:r>
        <w:rPr/>
        <w:t xml:space="preserve">Letošní ročník této soutěže byl zahájen v měsíci únoru. Pořadatelem je Sdružení historických sídel Čech, Moravy a Slezska.</w:t>
      </w:r>
    </w:p>
    <w:p>
      <w:pPr/>
      <w:r>
        <w:rPr/>
        <w:t xml:space="preserve">Stanislav Bartoň, Obecní živnostenský úřad Nový Jičín </w:t>
      </w:r>
    </w:p>
    <w:p>
      <w:pPr/>
      <w:r>
        <w:rPr/>
        <w:t xml:space="preserve">Všechny podrobnosti k soutěži jsou uvedeny ve zmíněné brožuře. Můžeme doplnit, že na trase letošního putování jsou kromě Nového Jičína jako jediného zástupce MS kraje dále  třeba Zlín, Olomouc, Brno nebo na opačném konci republiky Cheb. </w:t>
      </w:r>
    </w:p>
    <w:p>
      <w:pPr/>
      <w:r>
        <w:rPr/>
        <w:t xml:space="preserve">Stanislav Bartoň, Obecní živnostenský úřad Nový Jičín </w:t>
      </w:r>
    </w:p>
    <w:p>
      <w:pPr/>
      <w:r>
        <w:rPr/>
        <w:t xml:space="preserve">Každé z dvaceti zapojených měst si mohlo do soutěže a její propagace vybrat svůj TOP týden, během kterého zve turisty k návštěvě zvláště významné akce. </w:t>
      </w:r>
    </w:p>
    <w:p>
      <w:pPr/>
      <w:r>
        <w:rPr/>
        <w:t xml:space="preserve">Stanislav Bartoň, Obecní živnostenský úřad Nový Jičín </w:t>
      </w:r>
    </w:p>
    <w:p>
      <w:pPr/>
      <w:r>
        <w:rPr/>
        <w:t xml:space="preserve">Vyhlášení loňského ročníku putování proběhlo v lednu. Jednu z cen si opět odnesl také občan Nového Jičína.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9943/nj-je-na-trase-putovani-po-historickych-sid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2026-06-04T08:34:47+02:00</dcterms:created>
  <dcterms:modified xsi:type="dcterms:W3CDTF">2026-06-04T08:34:47+02:00</dcterms:modified>
</cp:coreProperties>
</file>

<file path=docProps/custom.xml><?xml version="1.0" encoding="utf-8"?>
<Properties xmlns="http://schemas.openxmlformats.org/officeDocument/2006/custom-properties" xmlns:vt="http://schemas.openxmlformats.org/officeDocument/2006/docPropsVTypes"/>
</file>