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Hranečník zprovozněn, platí i změny v jízdních řádech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50/hranecnik-zprovoznen-plati-i-zmeny-v-jizdnich-r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