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probíhá oprava chodníku</w:t>
      </w:r>
    </w:p>
    <w:p>
      <w:pPr/>
      <w:r>
        <w:rPr/>
        <w:t xml:space="preserve">Na ulici Slovenská v Karviné-Hranicích začala rozsáhlá rekonstrukce chodníku. Pracovníci technické služeb s opravou začali v půlce února. </w:t>
      </w:r>
    </w:p>
    <w:p>
      <w:pPr/>
      <w:r>
        <w:rPr/>
        <w:t xml:space="preserve">Helena Bogoczová, vedoucí odboru majetkového MMK: “Loni jsem udělali první fázi, čili jsem navázali na loňské práce.”</w:t>
      </w:r>
    </w:p>
    <w:p>
      <w:pPr/>
      <w:r>
        <w:rPr/>
        <w:t xml:space="preserve">Nejdříve bylo nutné odstranit původní chodníkovou dlažbu, která měla poškozené i podkladní vrstvy. Zhotovily se také nové obrubníky, po obou stranách chodníku.</w:t>
      </w:r>
    </w:p>
    <w:p>
      <w:pPr/>
      <w:r>
        <w:rPr/>
        <w:t xml:space="preserve">Emil Dostál, TS Karviná: “Je potřeba dodržet 6 cm na jedné straně, to je pro nevidomé, aby měli vodící linii, když jsou připravené podkladní vrstvy, tak klademe zámkovou dlažbu, ta už má tloušťku 6 cm, tudíž vydrží déle než ta původní plošná dlažba .”</w:t>
      </w:r>
    </w:p>
    <w:p>
      <w:pPr/>
      <w:r>
        <w:rPr/>
        <w:t xml:space="preserve">Rekonstrukce chodníku si vyžaduje i omezení při parkování.</w:t>
      </w:r>
    </w:p>
    <w:p>
      <w:pPr/>
      <w:r>
        <w:rPr/>
        <w:t xml:space="preserve">Emil Dostál, TS Karviná: “Komplikujeme občanům parkování, protože jsme ho zabrali po celé délce a to z důvodu výkopových prací, ale z kraje už máme položenou dlažbu, tam už můžou občané parkovat.”</w:t>
      </w:r>
    </w:p>
    <w:p>
      <w:pPr/>
      <w:r>
        <w:rPr/>
        <w:t xml:space="preserve">Hotovo by mělo být kolem 20. března, pokud to ovšem dovolí počasí. Hned po skončení prací se bude opravovat také chodník z litého asfaltu na protější straně, který vede až ke škole. I tady se bude pokládat zámková dlažba.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93/v-karvinehranicich-probiha-oprav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2026-07-14T01:40:48+02:00</dcterms:created>
  <dcterms:modified xsi:type="dcterms:W3CDTF">2026-07-14T01:40:48+02:00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