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7.3.2016,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řeší problém s bezdomovci</w:t>
      </w:r>
    </w:p>
    <w:p>
      <w:pPr/>
      <w:r>
        <w:rPr/>
        <w:t xml:space="preserve">V centru Havířova stojí už třetím rokem veřejné toalety. V průběhu letošní zimy ale radnice řeší problém s bezdomovci. Ti si totiž udělali ze záchodků noclehárnu. </w:t>
      </w:r>
    </w:p>
    <w:p>
      <w:pPr/>
      <w:r>
        <w:rPr/>
        <w:t xml:space="preserve">Jiří Pavlica, mistr veřejně prospěšných pracovníků: “My jsme to řešili ve spolupráci se strážníky, kteří nám pomáhali a dělali v noci kontroly. Problém se ale nevyřešil. Byli jsme nuceni přistoupit k tomu, že se záchodky budou od 23. do 6. hodiny zamykat. Bezdomovci tam nyní nemají přístup a už jsme zaznamenali klid”.</w:t>
      </w:r>
    </w:p>
    <w:p>
      <w:pPr/>
      <w:r>
        <w:rPr/>
        <w:t xml:space="preserve">anketa, bezdomovec: “Já tam nechodím přespávat, ale kamarád tam byl”.</w:t>
      </w:r>
    </w:p>
    <w:p>
      <w:pPr/>
      <w:r>
        <w:rPr/>
        <w:t xml:space="preserve">Lidé bez domova začali v centru města obtěžovat i kolemjdoucí. Většinou po nich chtějí peníze. To se nelíbilo místním podnikatelům.</w:t>
      </w:r>
    </w:p>
    <w:p>
      <w:pPr/>
      <w:r>
        <w:rPr/>
        <w:t xml:space="preserve">Martin Široký, majitel prodejny: “Bezdomovci nám vysedávali před prodejnami. Sepsali jsme petici a obešli okolní majitele. Podpisy jsme odnesli na radnici”:</w:t>
      </w:r>
    </w:p>
    <w:p>
      <w:pPr/>
      <w:r>
        <w:rPr/>
        <w:t xml:space="preserve">Město zareagovalo tím, že nechalo umístit na centrální parkoviště mobilní služebnu městské policie. Prodejci jsou spokojeni, protože bezdomovci si už nedovolí lidi obtěžovat.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0054/v-havirove-resi-problem-s-bezdom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2026-08-09T22:11:28+02:00</dcterms:created>
  <dcterms:modified xsi:type="dcterms:W3CDTF">2026-08-09T22:11:28+02:00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