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Vendryně vyhlásila sbírku pro postižené požárem</w:t>
      </w:r>
    </w:p>
    <w:p>
      <w:pPr/>
      <w:r>
        <w:rPr/>
        <w:t xml:space="preserve">K požáru domu ve Vendryni došlo v noci z dvacátého na jednadvacátého února. Oheň si bohužel vyžádal tu nejkrutější daň. Tři lidské životy. Během krátké chvíle dvě nezletilé děti, které v době požáru spaly u sousedů přišly o dědečka, maminku a starší, dospělou sestru.</w:t>
      </w:r>
    </w:p>
    <w:p>
      <w:pPr/>
      <w:r>
        <w:rPr/>
        <w:t xml:space="preserve">Marcela Šestáková, sousedka: „Vidím, že tam dali svíčky a medvídka pro ty malé děti.“</w:t>
      </w:r>
    </w:p>
    <w:p>
      <w:pPr/>
      <w:r>
        <w:rPr/>
        <w:t xml:space="preserve">Ve dvou postižených bytech bydlelo celkem 8 lidí. O všechny přeživší se ihned postarala obec. Provizorně je ubytovala v nově rekonstruovaných prostorách bývalé školy. Svolána byla ihned mimořádná rada obce a situací se zabývali i zastupitelé.</w:t>
      </w:r>
    </w:p>
    <w:p>
      <w:pPr/>
      <w:r>
        <w:rPr/>
        <w:t xml:space="preserve">Bohuslav Raszka (COEXISTENTIA), starosta Vendryně: „V rozpočtovém opatření jsme schválili prozatímní částku sto tisíc korun na tu nejakutnější pomoc.“</w:t>
      </w:r>
    </w:p>
    <w:p>
      <w:pPr/>
      <w:r>
        <w:rPr/>
        <w:t xml:space="preserve">Tímto ale pomoc neskončila. Požár domu totiž zničil veškeré vybavení. Obec proto vyhlásila ve spolupráci s Nadací ADRA veřejnou sbírku (číslo účtu: 57333375/0300, variabilní symbol 221).</w:t>
      </w:r>
    </w:p>
    <w:p>
      <w:pPr/>
      <w:r>
        <w:rPr/>
        <w:t xml:space="preserve">Mirka Žaludová, předsedkyně správní rady Nadace ADRA: „Finanční prostředky půjdou z nadačního účtu. Budou poskytnuty na základě domluvy a spolupráce s obecním úřadem. Peníze ti postižení přímo do rukou ty peníze nedostanou.“</w:t>
      </w:r>
    </w:p>
    <w:p>
      <w:pPr/>
      <w:r>
        <w:rPr/>
        <w:t xml:space="preserve">O potřebnosti bude rozhodovat radnice. Část finančních prostředků dostanou i sousedé, kteří mají také pořádně zničený byt. Sbírka na pomoc postiženým proběhla rovněž ve vendryňském a bystřickém kostele. Příčina požáru je stále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73/vendryne-vyhlasila-sbirku-pro-postizene-poz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2026-05-01T11:23:26+02:00</dcterms:created>
  <dcterms:modified xsi:type="dcterms:W3CDTF">2026-05-01T11:23:26+02:00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