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15.3.2016,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 Opavě vystavují žáci moravských ZUŠ</w:t>
      </w:r>
    </w:p>
    <w:p>
      <w:pPr/>
      <w:r>
        <w:rPr/>
        <w:t xml:space="preserve">OpavskáZákladní umělecká škola na Solné ulici hostí trienále nesoutěžní přehlídky prací žáků výtvarných oborů s názvemZrzavý salon už potřetí. Tuto akci zaštiťuje Společnost JanaZrzavého, která spravuje odkaz tohoto slavného představitelevýtvarné avantgardy.</w:t>
      </w:r>
    </w:p>
    <w:p>
      <w:pPr/>
      <w:r>
        <w:rPr>
          <w:u w:val="single"/>
        </w:rPr>
        <w:t xml:space="preserve">AlenaZupková, Krajská umělecká rada ZUŠ MSK:</w:t>
      </w:r>
    </w:p>
    <w:p>
      <w:pPr/>
      <w:r>
        <w:rPr/>
        <w:t xml:space="preserve">„Objevujíse tady hlavně výtvarné řady nebo náhledy do výtvarných řad.Můžeme také vidět přípravu na vysokou školu, kvalitnígrafiky, dobrou kresbu. Hravé činnosti s dětmi. Myslím si, žeta výuka je pestrá."</w:t>
      </w:r>
    </w:p>
    <w:p>
      <w:pPr/>
      <w:r>
        <w:rPr/>
        <w:t xml:space="preserve">Naletošní přehlídku přivezli práce svých žáků učitelé z 22škol Moravskoslezského a Olomouckého kraje. Každá škola mámožnost ve zkratce představit svou činnost a porovnat se s ostatními.</w:t>
      </w:r>
    </w:p>
    <w:p>
      <w:pPr/>
      <w:r>
        <w:rPr>
          <w:u w:val="single"/>
        </w:rPr>
        <w:t xml:space="preserve">TaťánaJiříková, učitelka, ZUŠ Ostrava - Poruba:</w:t>
      </w:r>
    </w:p>
    <w:p>
      <w:pPr/>
      <w:r>
        <w:rPr/>
        <w:t xml:space="preserve">„Vždyje to pro nás velmi inspirující. A možná mluvím i za kolegy,také i další impuls do naší další práce s dětmi.</w:t>
      </w:r>
    </w:p>
    <w:p>
      <w:pPr/>
      <w:r>
        <w:rPr/>
        <w:t xml:space="preserve">Přestožeby se mohlo zdát, že papír a barvy jsou pro děti v dnešnímtechnickém světě nepodstatné, opak je pravdou: zájemců ostudium výtvarného oboru každoročně přibývá. Tady na opavskéumělecké škole si na nezájem rozhodně stěžovat nemohou.</w:t>
      </w:r>
    </w:p>
    <w:p>
      <w:pPr/>
      <w:r>
        <w:rPr>
          <w:u w:val="single"/>
        </w:rPr>
        <w:t xml:space="preserve">IvanaSýkorová, ředitelka ZUŠ Solná, Opava:</w:t>
      </w:r>
    </w:p>
    <w:p>
      <w:pPr/>
      <w:r>
        <w:rPr/>
        <w:t xml:space="preserve">„Překvapivěje to výborné. Jsme rádi, že ta děcka mají zájem o výtvarnoutvorbu. Vidíme to na talentových zkouškách, kdy ani nemůžeme všechny zájemce uspokojit."</w:t>
      </w:r>
    </w:p>
    <w:p>
      <w:pPr/>
      <w:r>
        <w:rPr/>
        <w:t xml:space="preserve">Pokudvás zajímá, jak vidí svět kolem sebe děti ze základníchuměleckých škol, přijďte se podívat na jejich práce doZákladní umělecké školy na Solné ulici do 4.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0144/v%C2%A0opave-vystavuji-zaci-moravskych-z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2026-04-20T18:28:04+02:00</dcterms:created>
  <dcterms:modified xsi:type="dcterms:W3CDTF">2026-04-20T18:28:04+02:00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