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ledvin ve Slezské nemocnici poprvé</w:t>
      </w:r>
    </w:p>
    <w:p>
      <w:pPr/>
      <w:r>
        <w:rPr/>
        <w:t xml:space="preserve">Až90% funkce ledvin může pacient ztratit, aniž by pocítil jakékolivpříznaky. Zdánlivě jednoduché vyšetření moči můžechronickému onemocnění ledvin předejít.  Na pozoru by se mělimít především lidé s cukrovkou, vysokým či nízkýmkrevním tlakem a také se srdečním onemocněním.</w:t>
      </w:r>
    </w:p>
    <w:p>
      <w:pPr/>
      <w:r>
        <w:rPr>
          <w:u w:val="single"/>
        </w:rPr>
        <w:t xml:space="preserve">MUDr.Lucia Butela, primářka hemodializačního odd., Slezská nemocnice:</w:t>
      </w:r>
    </w:p>
    <w:p>
      <w:pPr/>
      <w:r>
        <w:rPr/>
        <w:t xml:space="preserve">„ Jsmeschopni tam zachytit přítomnost bílkoviny, krve a cukru v moči. Nazákladě toho jsme můžeme vytipovat pacienty, kteří mají nějakýproblém s ledvinami."</w:t>
      </w:r>
    </w:p>
    <w:p>
      <w:pPr/>
      <w:r>
        <w:rPr/>
        <w:t xml:space="preserve">Vyšetřenímoči by měl provádět praktický lékař při pravidelnýchpreventivních prohlídkách jednou ročně. Mnoho lidí si všaktermíny kontrol nehlídá. Z šedesáti pacientů, kteří na  vyšetření do nefrologické ambulancepřišli, zapsaly sestry do registru 10 z nich.</w:t>
      </w:r>
    </w:p>
    <w:p>
      <w:pPr/>
      <w:r>
        <w:rPr>
          <w:u w:val="single"/>
        </w:rPr>
        <w:t xml:space="preserve">LadislavVáclavec, ředitel Slezské nemocnice:</w:t>
      </w:r>
    </w:p>
    <w:p>
      <w:pPr/>
      <w:r>
        <w:rPr/>
        <w:t xml:space="preserve">„Tentosystém prevence a následné léčby je vždycky levnější a lepšípro pacienta, než pozdní diagnóza."</w:t>
      </w:r>
    </w:p>
    <w:p>
      <w:pPr/>
      <w:r>
        <w:rPr/>
        <w:t xml:space="preserve">Tamůže totiž vést až k chronickému onemocnění ledvin, kdydochází k postupnému snižování funkce tohoto orgánu. Týkáse to  každého desátého člověka. V závažných případechmusí podstupovat pravidelně dialýzu, často i několikrát týdně.</w:t>
      </w:r>
    </w:p>
    <w:p>
      <w:pPr/>
      <w:r>
        <w:rPr>
          <w:u w:val="single"/>
        </w:rPr>
        <w:t xml:space="preserve">JaroslavaNedělová, vrchní sestra, Slezská nemocnice:</w:t>
      </w:r>
    </w:p>
    <w:p>
      <w:pPr/>
      <w:r>
        <w:rPr/>
        <w:t xml:space="preserve">„Nanaše středisko docházejí pacienti v poslední fázichronického selhání  ledvin."</w:t>
      </w:r>
    </w:p>
    <w:p>
      <w:pPr/>
      <w:r>
        <w:rPr/>
        <w:t xml:space="preserve">V mnohapřípadech jsou právě tito pacienti zachyceni náhodnýmsceeningem. Podle statistik přichází do dializačního programu 40 – 60% pacientů přímo z ulice.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145/svetovy-den-ledvin-ve-slezske-nemocnici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2026-06-29T10:34:06+02:00</dcterms:created>
  <dcterms:modified xsi:type="dcterms:W3CDTF">2026-06-29T10:34:06+02:00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