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náladu opět probouzí výstava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49/velikonocni-naladu-opet-probouzi-vystava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