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7.6.2010, 06:30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ochránci přírody a jejich svět motýlů</w:t>
      </w:r>
    </w:p>
    <w:p>
      <w:pPr/>
      <w:r>
        <w:rPr/>
        <w:t xml:space="preserve">Petr Ságl, člen ČSOP: </w:t>
      </w:r>
      <w:r>
        <w:rPr>
          <w:i w:val="1"/>
          <w:iCs w:val="1"/>
        </w:rPr>
        <w:t xml:space="preserve">„Máme tady všechny čtyři chráněné motýly. Tři jsou denní a jeden noční. Otakárek feniklový, který se vyskytuje také u Lučiny. Sem tam i otakárek ovocný, ale co tady je velká vzácnost, tak to je jasoň červenooký."</w:t>
      </w:r>
    </w:p>
    <w:p>
      <w:pPr/>
      <w:r>
        <w:rPr/>
        <w:t xml:space="preserve">Největší Evropský motýl se nazývá martináč hrušňový. Lze ho vidět i v České republice. Tento noční motýl je také chráněný.</w:t>
      </w:r>
    </w:p>
    <w:p>
      <w:pPr/>
      <w:r>
        <w:rPr/>
        <w:t xml:space="preserve">Pozornost návštěvníků upoutali samozřejmě i brouci. Asi málo kdo tuší, že samci roháčů mají obrovská kusadla jen pro boj se soky. I malí brouci však stáli za povšimnutí.</w:t>
      </w:r>
    </w:p>
    <w:p>
      <w:pPr/>
      <w:r>
        <w:rPr/>
        <w:t xml:space="preserve">Petr Ságl, člen ČSOP: </w:t>
      </w:r>
      <w:r>
        <w:rPr>
          <w:i w:val="1"/>
          <w:iCs w:val="1"/>
        </w:rPr>
        <w:t xml:space="preserve">„Tito brouci se vyskytují tady v naší České republice, někteří i v Havířově, jako třeba tito zlatohlávci."</w:t>
      </w:r>
    </w:p>
    <w:p>
      <w:pPr/>
      <w:r>
        <w:rPr/>
        <w:t xml:space="preserve">Sběratel Eduard Oršulík přivezl na výstavu svou sbírku schránek mlžů a plžů ze Středozemního moře. A jak sběratel loví?</w:t>
      </w:r>
    </w:p>
    <w:p>
      <w:pPr/>
      <w:r>
        <w:rPr/>
        <w:t xml:space="preserve">Eduard Oršulík, člen ČSOP: „Tady tu musím třeba na dvakrát nebo až na třetí ponor. Protože ta mušle je velmi křehká. Kdybych ji páčil, tak ji rozlomím."</w:t>
      </w:r>
    </w:p>
    <w:p>
      <w:pPr/>
      <w:r>
        <w:rPr/>
        <w:t xml:space="preserve">I zkameněliny měly své kouzlo.</w:t>
      </w:r>
    </w:p>
    <w:p>
      <w:pPr/>
      <w:r>
        <w:rPr/>
        <w:t xml:space="preserve">Petr Ságl, člen ČSOP: </w:t>
      </w:r>
      <w:r>
        <w:rPr>
          <w:i w:val="1"/>
          <w:iCs w:val="1"/>
        </w:rPr>
        <w:t xml:space="preserve">„Na začátku tam máme sůl recentní, to znamená sůl, která krystalizuje přímo v dolech. Jsou tady zkamenělé přesličky, jsou tady otisky různých kmenů."</w:t>
      </w:r>
    </w:p>
    <w:p>
      <w:pPr/>
      <w:r>
        <w:rPr/>
        <w:t xml:space="preserve">Největší vzácnost byla ale z ostravských šachet. Pelosiderit. Když se koule rozřeže, má krásnou kresbu a sběratelé si ho cení jako polodrahokam.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017/havirovsti-ochranci-prirody-a-jejich-svet-mo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2026-06-13T02:23:21+02:00</dcterms:created>
  <dcterms:modified xsi:type="dcterms:W3CDTF">2026-06-13T02:23:21+02:00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