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zneužití dotací pro postižené</w:t>
      </w:r>
    </w:p>
    <w:p>
      <w:pPr/>
      <w:r>
        <w:rPr/>
        <w:t xml:space="preserve">Společnost Třezalka Candle se prezentovala v nejlepším světle. Vždyť pomáhala zdravotně postiženým. V chráněných dílnách i doma mohli vyrábět svíčky a nebo balit krabice. Jenže to se časem změnilo a vedení z Prahy začalo pomáhat hlavně sobě. Zjistilo totiž, že na práci pro postižené mohu čerpat vysoké dotace. V Ostravě vedla pobočku Hana Vlachynská. </w:t>
      </w:r>
    </w:p>
    <w:p>
      <w:pPr/>
      <w:r>
        <w:rPr/>
        <w:t xml:space="preserve">Hana Vlachynská, obžalovaná manažerka, zdroj: prezentační video Třezalka Candle: “Management je do jisté míry považován za agresivní činnost, ale vedení chráněné dílny se této představě zcela vymyká.”</w:t>
      </w:r>
    </w:p>
    <w:p>
      <w:pPr/>
      <w:r>
        <w:rPr/>
        <w:t xml:space="preserve">Opravdu agresivní činnost. Zdravotně postižení totiž dostávali oficiálně z úřadu práce 5800 korun, ale ve skutečnosti od 2 do 4 a půl tisíce korun. Zbytek si nechávali šéfové v Praze. V Ostravě o tom věděly manažerka, účetní a sekretářka. </w:t>
      </w:r>
    </w:p>
    <w:p>
      <w:pPr/>
      <w:r>
        <w:rPr/>
        <w:t xml:space="preserve">Lucie Olšarová, mluvčí Krajského soudu v Ostravě: “Obžalovaní se měli různým způsobem a v různém rozsahu podílet na činnosti, jejímž cílem bylo vylákání příspěvku na podporu zaměstnávání zdravotně postižených od úřadu práce. Tímto jednáním vznikla škoda více než 64 milionů korun.”</w:t>
      </w:r>
    </w:p>
    <w:p>
      <w:pPr/>
      <w:r>
        <w:rPr/>
        <w:t xml:space="preserve">U soudu vypovídala jen účetní. Prý pouze plnila příkazy z Prahy, protože potřebovala práci. </w:t>
      </w:r>
    </w:p>
    <w:p>
      <w:pPr/>
      <w:r>
        <w:rPr/>
        <w:t xml:space="preserve">Eva Kriháková, obžalovaná účetní: “Co děláte?”</w:t>
      </w:r>
    </w:p>
    <w:p>
      <w:pPr/>
      <w:r>
        <w:rPr/>
        <w:t xml:space="preserve">Postižení zaměstnanci dostávali nejprve peníze na ruku. Později ale, kvůli změně zákona, na účet a tak jim museli vyplatit celou částku 5800. Postižení pak část platu vraceli. Komu se to nelíbilo, byl propuštěn. Obžalovaným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77/soud-v-ostrave-resi-zneuziti-dotaci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2026-07-17T07:06:52+02:00</dcterms:created>
  <dcterms:modified xsi:type="dcterms:W3CDTF">2026-07-17T07:06:52+02:00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