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18.3.2016,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Krajská soutěž budoucích elektrikářů v Bruntále</w:t>
      </w:r>
    </w:p>
    <w:p>
      <w:pPr/>
      <w:r>
        <w:rPr>
          <w:b w:val="1"/>
          <w:bCs w:val="1"/>
        </w:rPr>
        <w:t xml:space="preserve">Krajská soutěžbudoucích elektrikářů v Bruntále</w:t>
      </w:r>
    </w:p>
    <w:p>
      <w:pPr/>
      <w:r>
        <w:rPr/>
        <w:t xml:space="preserve">Do Bruntálu se sjeli nejlepší budoucí elektrikářiz celého Moravskoslezského kraje. Bruntálská střední odborná škola pořádalakrajské kolo soutěže Elektrikář – silnoproud 2016.</w:t>
      </w:r>
    </w:p>
    <w:p>
      <w:pPr/>
      <w:r>
        <w:rPr/>
        <w:t xml:space="preserve">Před vyhlášením soutěže byli organizátoři trochuv napětí. Netušili totiž, jak o ni bude zájem. Nakonec vše dobře dopadlo. </w:t>
      </w:r>
    </w:p>
    <w:p>
      <w:pPr/>
      <w:r>
        <w:rPr/>
        <w:t xml:space="preserve">Zdeněk Přibyla, vedoucí odborného výcviku, SOŠ Bruntál:„Rozhodli jsme se tuto soutěž pořádat proprakticky šest škol celého Moravskoslezského kraje a uvidíme, jak se tatosoutěž osvědčí, protože je to vlastně pilotní ročník.“</w:t>
      </w:r>
    </w:p>
    <w:p>
      <w:pPr/>
      <w:r>
        <w:rPr/>
        <w:t xml:space="preserve">Krajská soutěž probíhala dva dny. První den čekala účastníkyteoretická, druhý den pak praktická část. </w:t>
      </w:r>
    </w:p>
    <w:p>
      <w:pPr/>
      <w:r>
        <w:rPr/>
        <w:t xml:space="preserve">Alois Oršulík, mistr odborného výcviku, SOŠ Bruntál: „Žácisoutěží v praktické činnost, jsou rozděleni na dvě skupiny. Jedna skupinadělá motorickou instalaci a jedna domácí instalaci. Teoretická část taprobíhala formou testu.“</w:t>
      </w:r>
    </w:p>
    <w:p>
      <w:pPr/>
      <w:r>
        <w:rPr/>
        <w:t xml:space="preserve">Anketa, soutěžící: </w:t>
      </w:r>
    </w:p>
    <w:p>
      <w:pPr/>
      <w:r>
        <w:rPr/>
        <w:t xml:space="preserve">„Momentálně zapojuju reverzaci trojfázového motoru, zatím tojde dobře.“</w:t>
      </w:r>
    </w:p>
    <w:p>
      <w:pPr/>
      <w:r>
        <w:rPr/>
        <w:t xml:space="preserve">„Já tady zapojuju pohybový spínač na světlo. Když někdoprojde, tak se sepne světlo a taky tohleto světlo je přemístěné tlačítkem,které když se zamáčkne, tak taky začne svítit.“</w:t>
      </w:r>
    </w:p>
    <w:p>
      <w:pPr/>
      <w:r>
        <w:rPr/>
        <w:t xml:space="preserve">„No tak je to v pohodě zatím. Zatím všechno sedí, užtahám kabely.“ </w:t>
      </w:r>
    </w:p>
    <w:p>
      <w:pPr/>
      <w:r>
        <w:rPr/>
        <w:t xml:space="preserve">Teoretickou a obě praktické části hodnotila odborná komisesamostatně. Konečný výsledek pak tvořil součet výsledků. Vítěze čekaly hodnotnéceny. Zajistili je organizátoři soutěže.</w:t>
      </w:r>
    </w:p>
    <w:p>
      <w:pPr/>
      <w:r>
        <w:rPr/>
        <w:t xml:space="preserve">Alois Oršulík, mistr odborného výcviku SOŠ Bruntál: „Zaprvní cenu je sada nářadí, druhá cena je přenosná dobíjecí baterie a samozřejmě,ke každé ceně je ještě dodaný klešťový ampérmetr, který může použít na cokoliva třetí cena je lampička, dobíjecí lampička na outdorové vybavení.“</w:t>
      </w:r>
    </w:p>
    <w:p>
      <w:pPr/>
      <w:r>
        <w:rPr/>
        <w:t xml:space="preserve">Vítězem krajské soutěže se stal Jan Bruk ze Střední školy stavební adřevařské ve Frýdku Místku. Nejvíce bodů ale získal Pavel Bezák, který všaknebyl do soutěže zahrnutý, protože je z pořádající bruntálské středníodborné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0191/krajska-soutez-budoucich-elektrikaru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2026-04-21T09:25:48+02:00</dcterms:created>
  <dcterms:modified xsi:type="dcterms:W3CDTF">2026-04-21T09:25:48+02:00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