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operace páteře v Karvinské hornické nemocnici</w:t>
      </w:r>
    </w:p>
    <w:p>
      <w:pPr/>
      <w:r>
        <w:rPr/>
        <w:t xml:space="preserve">Sedmapadesátiletý Jiří Vróbel pracuje jako stavař. Začala ho ale nesnesitelně bolet záda a žádná léčba již nezabírala. Nepomohly injekce ani rehabilitace.</w:t>
      </w:r>
    </w:p>
    <w:p>
      <w:pPr/>
      <w:r>
        <w:rPr/>
        <w:t xml:space="preserve">Jiří Vróbel, pacient:</w:t>
      </w:r>
      <w:r>
        <w:rPr>
          <w:i w:val="1"/>
          <w:iCs w:val="1"/>
        </w:rPr>
        <w:t xml:space="preserve"> "Hlavně ten loňský rok, ten byl špatný. Ten jsem prožil v bolestech když jsem pracoval." </w:t>
      </w:r>
      <w:r>
        <w:rPr/>
        <w:t xml:space="preserve">Panu Vróblovi nabídli v Karvinské hornické nemocnici pomoc. Prováději totiž speciální operaci, při které vyměňují špatné ploténky.</w:t>
      </w:r>
    </w:p>
    <w:p>
      <w:pPr/>
      <w:r>
        <w:rPr/>
        <w:t xml:space="preserve">David Buzek, operující lékař: </w:t>
      </w:r>
      <w:r>
        <w:rPr>
          <w:i w:val="1"/>
          <w:iCs w:val="1"/>
        </w:rPr>
        <w:t xml:space="preserve">"Tato metoda je unikátní v tom, že operační rány jsou menší, jsou menší krevní ztráty a důležitá je ta věc, že páteřní svaly nejsou uvolňovány od té páteře."</w:t>
      </w:r>
    </w:p>
    <w:p>
      <w:pPr/>
      <w:r>
        <w:rPr/>
        <w:t xml:space="preserve">Operace trvala asi pět hodin, během kterých lékaři našroubavali do páteře panu Vróblovi osm šroubů, speciální dráty a tři nové ploténky. K tomu už potřebovali také operační mikroskop. Tím, že je celá operace miniinvazivní si mohou lékaři Karvinské hornické nemocnice dovolit opravu hned tří plotének najednou. Což je nejen český, ale i evropský unikát.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/unikatni-operace-pater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2026-07-05T03:00:05+02:00</dcterms:created>
  <dcterms:modified xsi:type="dcterms:W3CDTF">2026-07-05T03:00:05+02:00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