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připojilo k Hodině Země </w:t>
      </w:r>
    </w:p>
    <w:p>
      <w:pPr/>
      <w:r>
        <w:rPr/>
        <w:t xml:space="preserve">Je sobota 19. března půl deváté večer a v centru Nového Jičína postupně zhasínají světla. Město se symbolicky připojuje k celosvětové kampani Hodina Země.</w:t>
      </w:r>
    </w:p>
    <w:p>
      <w:pPr/>
      <w:r>
        <w:rPr/>
        <w:t xml:space="preserve">živě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Novojičínská radnice se připojuje k tomuto projektu od roku 2011 a tímto gestem dává najevo, že věnuje pozornost ochraně životního prostředí a klimatu. Kvůli snížení energetických nákladů se například zateplují městské budovy. </w:t>
      </w:r>
    </w:p>
    <w:p>
      <w:pPr/>
      <w:r>
        <w:rPr/>
        <w:t xml:space="preserve">Marie Machková, tisková mluvčí MěÚ Nový Jičín </w:t>
      </w:r>
    </w:p>
    <w:p>
      <w:pPr/>
      <w:r>
        <w:rPr/>
        <w:t xml:space="preserve">Do celosvětového happeningu kampaně Hodina Země se zapojila i veřejnost. Lidé doma jednoduše zhasli světla a třeba i televizory a při svíčkách prožili trochu jiný večer.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214/mesto-se-pripojilo-k-hodine-zem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2026-09-04T20:22:02+02:00</dcterms:created>
  <dcterms:modified xsi:type="dcterms:W3CDTF">2026-09-04T20:22:02+02:00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