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24.3.2016,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handicapovaní žáci se mají stěhovat ze školy</w:t>
      </w:r>
    </w:p>
    <w:p>
      <w:pPr/>
      <w:r>
        <w:rPr/>
        <w:t xml:space="preserve">Hustá atmosféra panovala na setkání rodičů handicapovaných dětí ze základní školy Duha s vedením města. Aby město ušetřilo peníze, budou se muset nejspíš děti vystěhovat ze stávajících prostor. Rodiče ale taková varianta přivádí k zoufalství.</w:t>
      </w:r>
    </w:p>
    <w:p>
      <w:pPr/>
      <w:r>
        <w:rPr/>
        <w:t xml:space="preserve">“My jsme se jedenáct let snažili, abychom ho dali někam kupředu, abychom ho za rok zase vrátili někam dozadu," říká otec handicapovaného syna Jiří Blahoj.</w:t>
      </w:r>
    </w:p>
    <w:p>
      <w:pPr/>
      <w:r>
        <w:rPr/>
        <w:t xml:space="preserve">Po ukončení soukromého provozování základní školy DUHA spadá budova zpět do rukou města, to si ale nemůže dovolit jeho provoz. Proto chce děti přestěhovat do pobočky školy Jarní na Slezské ulici, která je pro tyto účely vybavená.</w:t>
      </w:r>
    </w:p>
    <w:p>
      <w:pPr/>
      <w:r>
        <w:rPr/>
        <w:t xml:space="preserve">"Máme pro děti velké třídy, vždy část té třídy je přebudovaná nebo upravená jako relaxační místnost," přibližuje Věra Vrlíková, ředitelka základní školy Jarní.</w:t>
      </w:r>
    </w:p>
    <w:p>
      <w:pPr/>
      <w:r>
        <w:rPr/>
        <w:t xml:space="preserve">Některé děti jsou ale na vozíku a budou mít problémy se do školy dopravit. Do školy Jarní navíc chodí i zdravé děti, tato změna bude pro autistické děti velmi náročná.</w:t>
      </w:r>
    </w:p>
    <w:p>
      <w:pPr/>
      <w:r>
        <w:rPr/>
        <w:t xml:space="preserve">"I pro nás je ten počet dětí na naše děti velký. Oni to nesnáší," říká maminka handicapovaného syna, která na setkání přišla.</w:t>
      </w:r>
    </w:p>
    <w:p>
      <w:pPr/>
      <w:r>
        <w:rPr/>
        <w:t xml:space="preserve">Město do speciálních tříd investovalo více než šest milionů korun. Učebny ale nejsou naplněné a tak by město muselo provozovat dvě plně neobsazená zařízení. </w:t>
      </w:r>
    </w:p>
    <w:p>
      <w:pPr/>
      <w:r>
        <w:rPr/>
        <w:t xml:space="preserve">"Vím, že to je bouřlivé téma, samozřejmě chápu i ty rodiče, nicméně i ta radnice má určité své závazky a bylo by asi nehospodárné vést dvě školy, to znamená jednu školu na slezské a elokované pracoviště tady," říká místostarostka Orlové Renata Potyšová (ANO).</w:t>
      </w:r>
    </w:p>
    <w:p>
      <w:pPr/>
      <w:r>
        <w:rPr/>
        <w:t xml:space="preserve">O situaci se ale bude ještě jednat. V případě, že ke stěhování nakonec dojde, je město připraveno splnit dodatečné požadavky rodičů a novou školu ještě dovybavit.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275/orlovsti-handicapovani-zaci-se-maji-stehovat-z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2026-05-09T01:00:48+02:00</dcterms:created>
  <dcterms:modified xsi:type="dcterms:W3CDTF">2026-05-09T01:00:48+02:00</dcterms:modified>
</cp:coreProperties>
</file>

<file path=docProps/custom.xml><?xml version="1.0" encoding="utf-8"?>
<Properties xmlns="http://schemas.openxmlformats.org/officeDocument/2006/custom-properties" xmlns:vt="http://schemas.openxmlformats.org/officeDocument/2006/docPropsVTypes"/>
</file>