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​Bezručova knihovna v Opavě má 9000 čtenářů</w:t>
      </w:r>
    </w:p>
    <w:p>
      <w:pPr/>
      <w:r>
        <w:rPr/>
        <w:t xml:space="preserve">I takto může začít první cesta mezi knižní regály: do knihovny na besedu přicházejí žáci první třídy, tedy čerství čtenáři.</w:t>
      </w:r>
    </w:p>
    <w:p>
      <w:pPr/>
      <w:r>
        <w:rPr/>
        <w:t xml:space="preserve">Pavlína Raková, dětské odd., Knihovna Petra Bezruče:</w:t>
      </w:r>
    </w:p>
    <w:p>
      <w:pPr/>
      <w:r>
        <w:rPr/>
        <w:t xml:space="preserve">„Když přijdou poprvé do knihovny, tak jim vysvětlujeme k čemu knihovna slouží, jak máme rozdělené knížky podle věku . Jak se mají či nemají ke knihám chovat.</w:t>
      </w:r>
    </w:p>
    <w:p>
      <w:pPr/>
      <w:r>
        <w:rPr/>
        <w:t xml:space="preserve">Většina dětí to ale už ví, v knihovně totiž nejsou poprvé. Leckdy je tam přivedli jejich rodiče ještě dřív, než začali chodit do školy.</w:t>
      </w:r>
    </w:p>
    <w:p>
      <w:pPr/>
      <w:r>
        <w:rPr/>
        <w:t xml:space="preserve">Čtenáři do 15 let tvoří z celkových osmi tisíc šesti set osmi čtenářů asi jednu čtvrtinu. V Opavě do knihovny chodí asi 15% obyvatel města. Nejpočetnější skupinu tvoří náctiletí a potom lidé důchodového věku. Častěji ženy, než muži. Zatímco počet čtenářů se v poslední době nerozrůstá, počet výpůjček ano. Lidé nejspíš šetří a jednu legitimaci používá zřejmě více osob v rodině.</w:t>
      </w:r>
    </w:p>
    <w:p>
      <w:pPr/>
      <w:r>
        <w:rPr/>
        <w:t xml:space="preserve">Zuzana Bornová, ředitelka Knihovny Petra Bezruče:</w:t>
      </w:r>
    </w:p>
    <w:p>
      <w:pPr/>
      <w:r>
        <w:rPr/>
        <w:t xml:space="preserve">„My jsme v minulých 6 letech stoupali v počtech čtenářů. Potom došlo ke stagnaci a čtenáři nám klesají ,ale je to v řádech desítek.“</w:t>
      </w:r>
    </w:p>
    <w:p>
      <w:pPr/>
      <w:r>
        <w:rPr/>
        <w:t xml:space="preserve">Ročně přibude do knihovny 270 000 knížek, které putují i do 7 poboček. Nakupují se ale také časopisy, audio knihy, elektronické knihy či zvukové knihy. Utratí se za ně 2,7 milionu korun.</w:t>
      </w:r>
    </w:p>
    <w:p>
      <w:pPr/>
      <w:r>
        <w:rPr/>
        <w:t xml:space="preserve">„Kolegyně upřednostňují nákup s knihou v ruce, protože podle lákavé obálky se nemusíte strefit do čtenářského vkusu nebo obsahu.“</w:t>
      </w:r>
    </w:p>
    <w:p>
      <w:pPr/>
      <w:r>
        <w:rPr/>
        <w:t xml:space="preserve">Sklady knihovny ale nejdou nafukovací, a tak je nutné čas od času zastaralé, poškozené či nezajímavé knihy vyřadit.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308/bezrucova-knihovna-v-opave-ma-9000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2026-06-29T10:33:56+02:00</dcterms:created>
  <dcterms:modified xsi:type="dcterms:W3CDTF">2026-06-29T10:33:56+02:00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