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některých objezdech je nutné dát přednost zprava</w:t>
      </w:r>
    </w:p>
    <w:p>
      <w:pPr/>
      <w:r>
        <w:rPr/>
        <w:t xml:space="preserve">Řidiči na kruhových objezdech totiž tam, kde chybí značka dej přednost v jízdě, museli dát řidičům přednost zprava.</w:t>
      </w:r>
    </w:p>
    <w:p>
      <w:pPr/>
      <w:r>
        <w:rPr/>
        <w:t xml:space="preserve">V Orlové, která má kruhových objezdů pět ale žádné komplikace nezaznamenali. Všechny značky kruhový objezd jsou totiž doplněny o značení určující přednost.</w:t>
      </w:r>
    </w:p>
    <w:p>
      <w:pPr/>
      <w:r>
        <w:rPr/>
        <w:t xml:space="preserve">"Pro řidiče v Orlové se nic nemění, řidič jedoucí po kruhovém objezdu bude mít vždy přednost před vjíždějícím," říká Radim Klein, vedoucí odboru dopravy MěÚ Orlová.</w:t>
      </w:r>
    </w:p>
    <w:p>
      <w:pPr/>
      <w:r>
        <w:rPr/>
        <w:t xml:space="preserve">V Orlové jsou totiž všechny značky kruhový objezd doplněny o značení určující přednost. Na dopravní nehody na objezdech tedy nová vyhláška nemá vliv.</w:t>
      </w:r>
    </w:p>
    <w:p>
      <w:pPr/>
      <w:r>
        <w:rPr/>
        <w:t xml:space="preserve">"Naše kruháče jsou takto kvalitně označeny a tak není důvod, abychom se momentálně zaměřovali na tuto problematiku,” doplňuje Roman Galia, velitel Městské policie Orlová.</w:t>
      </w:r>
    </w:p>
    <w:p>
      <w:pPr/>
      <w:r>
        <w:rPr/>
        <w:t xml:space="preserve">Dopravní problémy zatím nezaznamenali ani v jiných městech. Potíže s provozem by ale mohly nastat při výstavbě nových objezdů, kde by už značky upravující přednost umístěny být nemusely. Města by je ale stejně využila, aby možným komplikacím zabránila.</w:t>
      </w:r>
    </w:p>
    <w:p>
      <w:pPr/>
      <w:r>
        <w:rPr/>
        <w:t xml:space="preserve">"Přihlíželo by se k tomu aby nevznikaly zmatky, ale pokud vím, tak další okružní křižovatka se v Orlové nechystá," doplňuje Radim Klein z Městského úřadu v Orlové.</w:t>
      </w:r>
    </w:p>
    <w:p>
      <w:pPr/>
      <w:r>
        <w:rPr/>
        <w:t xml:space="preserve">Povinnost neumisťovat značky upravující přednost tak budou obce zřejmě využívat pouze na takových objezdech, kde je minimální provoz a nebude tak nutné zbytečně umísťovat čtyři značky Dej přednost v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20/na-nekterych-objezdech-je-nutne-dat-prednost-z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2026-05-11T00:08:24+02:00</dcterms:created>
  <dcterms:modified xsi:type="dcterms:W3CDTF">2026-05-11T00:08:24+02:00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