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31.3.2016,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Puellae et Pueri projel jih Evropy a míří do Rudolfina</w:t>
      </w:r>
    </w:p>
    <w:p>
      <w:pPr/>
      <w:r>
        <w:rPr/>
        <w:t xml:space="preserve">Padesát členů středoškolského smíšeného sboru Puellae et Pueri procestovalo během 9 dní po jižní Evropě 4 600 kilometrů. Jeden z hlavních koncertů proběhl v partnerském městě Nového Jičína v italské Novellaře.</w:t>
      </w:r>
    </w:p>
    <w:p>
      <w:pPr/>
      <w:r>
        <w:rPr/>
        <w:t xml:space="preserve">Andrea Dostálová, jednatelka Puellae Et Pueri</w:t>
      </w:r>
    </w:p>
    <w:p>
      <w:pPr/>
      <w:r>
        <w:rPr/>
        <w:t xml:space="preserve">“Osobně se zúčastnila paní starostka a další představitelé města. Další hlavní koncert pak proběhl v Barceloně, kde máme partnerský orchestr, který má sto čtyřicet členů, a je v jednání, že by se mohl v příštím roce dostavit do Nového Jičína,”  </w:t>
      </w:r>
    </w:p>
    <w:p>
      <w:pPr/>
      <w:r>
        <w:rPr/>
        <w:t xml:space="preserve">Kromě toho sbor zazpíval v dalších prosluněných místech Evropy - v Monacu v Monte Carlu, v Nice, Cannes a Lago di Garda. Na této cestě provázelo studentský sbor další novojičínské pěvecké těleso - Sextet +, který slaví deset let existence. </w:t>
      </w:r>
    </w:p>
    <w:p>
      <w:pPr/>
      <w:r>
        <w:rPr/>
        <w:t xml:space="preserve">Andrea Dostálová, jednatelka Puellae Et Pueri</w:t>
      </w:r>
    </w:p>
    <w:p>
      <w:pPr/>
      <w:r>
        <w:rPr/>
        <w:t xml:space="preserve">“Tak jsme koncert, který trval více než hodinu, z části vytvořili z repertoáru tohoto tělesa a částečně z našeho, takže repertoár byl velmi pestrý, od lidových písní až po písně spirituální a duchovní, protože dva hlavní koncerty byly v kostelech,” </w:t>
      </w:r>
    </w:p>
    <w:p>
      <w:pPr/>
      <w:r>
        <w:rPr/>
        <w:t xml:space="preserve">Jen tři dny před odjezdem na toto zahraniční turné se Puellae Et Pueri zúčastnili základního kola soutěžní přehlídky Gymnasia Cantant v Brně.</w:t>
      </w:r>
    </w:p>
    <w:p>
      <w:pPr/>
      <w:r>
        <w:rPr/>
        <w:t xml:space="preserve">Karel Dostál, sbormistr Puellae Et Pueri</w:t>
      </w:r>
    </w:p>
    <w:p>
      <w:pPr/>
      <w:r>
        <w:rPr/>
        <w:t xml:space="preserve">“My jsme v této soutěži naposledy vystupovali v roce 2013 a podařilo se nám tehdy zvítězit. Po třech letech jsme opět vstoupili do téže řeky, no a podařilo se nám s převážně duchovním repertoárem postoupit do celostátního finále,”</w:t>
      </w:r>
    </w:p>
    <w:p>
      <w:pPr/>
      <w:r>
        <w:rPr/>
        <w:t xml:space="preserve">Kromě toho čeká sbor v dubnu účast v další soutěži Opava Cantante, kde v roce 2014 získali titul absolutní vítěz. Nicméně “zlatým hřebem” tohoto období je projekt, který Puellae Et Pueri realizuje se sborem KOS z Litomyšle a japonským orchestrem mladých hudebníků. Vrcholem je koncert v pražském Rudolfinu.</w:t>
      </w:r>
    </w:p>
    <w:p>
      <w:pPr/>
      <w:r>
        <w:rPr/>
        <w:t xml:space="preserve">Karel Dostál, sbormistr Puellae Et Pueri</w:t>
      </w:r>
    </w:p>
    <w:p>
      <w:pPr/>
      <w:r>
        <w:rPr/>
        <w:t xml:space="preserve">“Což já tedy osobně považuji za absolutní sborový vrchol, moc se na tu akci těšíme, moc to přeji všem sboristům. I sám za sebe jsme velmi rád, protože v těchto prostorách jsem nikdy nebyl ani jako divák a být tam poprvé a hned tam zpívat s dětmi, to si myslím, že je úžasná věc,”  </w:t>
      </w:r>
    </w:p>
    <w:p>
      <w:pPr/>
      <w:r>
        <w:rPr/>
        <w:t xml:space="preserve">Na domovské půdě. v Beskydském divadle, se sbor představí 13.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328/puellae-et-pueri-projel-jih-evropy-a-miri-do-rudolf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2026-06-09T23:03:55+02:00</dcterms:created>
  <dcterms:modified xsi:type="dcterms:W3CDTF">2026-06-09T23:03:55+02:00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