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​Spolek Bludný kámen existuje už 20 let</w:t>
      </w:r>
    </w:p>
    <w:p>
      <w:pPr/>
      <w:r>
        <w:rPr/>
        <w:t xml:space="preserve">Spolek BludnýKámen vznikl v r. 1996 a jeho prvotní činnost velmi úzce navazovala naKlub mladých, který působil v Opavě v 80. letech.</w:t>
      </w:r>
    </w:p>
    <w:p>
      <w:pPr/>
      <w:r>
        <w:rPr>
          <w:u w:val="single"/>
        </w:rPr>
        <w:t xml:space="preserve">JiříSiostrzonek, spoluzakladatel Bludného kamene:</w:t>
      </w:r>
    </w:p>
    <w:p>
      <w:pPr/>
      <w:r>
        <w:rPr/>
        <w:t xml:space="preserve">„My jsme sepokoušeli zprostředkovávat a vytvářet alternativní kulturu v Opavě:  poezie, dvadlo zkrátka vše kromě hlavníhoproudu v kultuře.“</w:t>
      </w:r>
    </w:p>
    <w:p>
      <w:pPr/>
      <w:r>
        <w:rPr/>
        <w:t xml:space="preserve">V tédobě lidé měli hlad po kultuře, které se jim dříve nedostávalo: organizovala seautorská čtení, přednášky, koncerty i výstavy. Když se lidé nasytili, přišelpřirozený úbytek příznivců a spolek se začal profilovat pro náročné a znalé publikum.Dnes sleduje přesahy jednotlivých umění: hudby, architektury, výtvarna čiliteratury.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„My se odpočátku soustředíme na mapování prostor mezi médii,  </w:t>
      </w:r>
      <w:r>
        <w:rPr>
          <w:i w:val="1"/>
          <w:iCs w:val="1"/>
        </w:rPr>
        <w:t xml:space="preserve">propojujemežánry</w:t>
      </w:r>
      <w:r>
        <w:rPr/>
        <w:t xml:space="preserve"> a snažíme se toto umění zprostředkovávat."</w:t>
      </w:r>
    </w:p>
    <w:p>
      <w:pPr/>
      <w:r>
        <w:rPr/>
        <w:t xml:space="preserve">.Historii spolkuBludný kámen mapuje tato instalace plná důležitých dokumentů. Dozvíte se zde ozačátcích v čajovně, deset let provozování Domu umění a dojdete ažk současnosti v Galerii Cella. Spolek je činný nejen v Opavě, ale i vOstravě. Dnes se jeho  čtyřicet členů také angažuje za vypsání referenda, které byrozhodlo, zda má za Slezankou v centru města vyrůst další nákupní centrum.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„Ten zájem o prostorza Slezankou  pramení z obyčejnéhopobývání ve městě, že mi není lhostejno</w:t>
      </w:r>
      <w:r>
        <w:rPr>
          <w:i w:val="1"/>
          <w:iCs w:val="1"/>
        </w:rPr>
        <w:t xml:space="preserve">, jaká</w:t>
      </w:r>
      <w:r>
        <w:rPr/>
        <w:t xml:space="preserve"> je architektura ve městě, co se staví, co seplánuje."</w:t>
      </w:r>
    </w:p>
    <w:p>
      <w:pPr/>
      <w:r>
        <w:rPr/>
        <w:t xml:space="preserve">Petice, kteráusiluje o vypsání referenda má nyní okolo 3000 podpisů. Potřebují jich necelých6000.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429/spolek-bludny-kamen-existuj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2026-06-28T12:10:48+02:00</dcterms:created>
  <dcterms:modified xsi:type="dcterms:W3CDTF">2026-06-28T12:10:48+02:00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