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8.4.2016,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Pionýrská uzavřela projekt Vítání jara</w:t>
      </w:r>
    </w:p>
    <w:p>
      <w:pPr/>
      <w:r>
        <w:rPr>
          <w:b w:val="1"/>
          <w:bCs w:val="1"/>
        </w:rPr>
        <w:t xml:space="preserve">MŠ Pionýrská uzavřelaprojekt Vítání jara</w:t>
      </w:r>
    </w:p>
    <w:p>
      <w:pPr/>
      <w:r>
        <w:rPr/>
        <w:t xml:space="preserve">Dopolednem plným her a zábavy se děti z bruntálskéMateřské školy na Pionýrské ulici rozloučily s projektem Vítání jara.Plynule na něj budou navazovat další podobné projekty. </w:t>
      </w:r>
    </w:p>
    <w:p>
      <w:pPr/>
      <w:r>
        <w:rPr/>
        <w:t xml:space="preserve">Projekt Vítání jara nebyl pouze jednorázovou akcí. Děti do něj byly zapojené celýměsíc. </w:t>
      </w:r>
    </w:p>
    <w:p>
      <w:pPr/>
      <w:r>
        <w:rPr/>
        <w:t xml:space="preserve">Miluše Michalcová, ředitelka MŠ: „ Paní učitelky sijednotlivé úkoly zakomponovaly do třídních vzdělávacích programů, takže se plníkaždodenně. Součástí projektu jsou i další mimořádné akce. Naše děti sezúčastnily zdobení zámku, zdobení zámeckého náměstí, stromu na zámeckémnáměstí.“</w:t>
      </w:r>
    </w:p>
    <w:p>
      <w:pPr/>
      <w:r>
        <w:rPr/>
        <w:t xml:space="preserve">Děti také na zámku vystupovaly, navštívily divadelnípředstavení a velký úspěch sklidilo vynášeníMoreny. S projektem vítání jara se děti začaly loučit už zrána. </w:t>
      </w:r>
    </w:p>
    <w:p>
      <w:pPr/>
      <w:r>
        <w:rPr/>
        <w:t xml:space="preserve">Miluše Michalcová, ředitelka MŠ: „Ráno proběhlo tvořeníspolečné, děti udělaly spoustu výrobků, kterými dneska vyzdobí zahradu apřivítají jaro.“</w:t>
      </w:r>
    </w:p>
    <w:p>
      <w:pPr/>
      <w:r>
        <w:rPr/>
        <w:t xml:space="preserve">Anketa, děti MŠ Pionýrská: „Tulipán.“</w:t>
      </w:r>
    </w:p>
    <w:p>
      <w:pPr/>
      <w:r>
        <w:rPr/>
        <w:t xml:space="preserve">„Pampelišku.“</w:t>
      </w:r>
    </w:p>
    <w:p>
      <w:pPr/>
      <w:r>
        <w:rPr/>
        <w:t xml:space="preserve">„Sněženku.“</w:t>
      </w:r>
    </w:p>
    <w:p>
      <w:pPr/>
      <w:r>
        <w:rPr/>
        <w:t xml:space="preserve">„Vyrábíme tady sluníčka.!</w:t>
      </w:r>
    </w:p>
    <w:p>
      <w:pPr/>
      <w:r>
        <w:rPr/>
        <w:t xml:space="preserve">V rámci projektu se děti bavily. Přitažlivou anenásilnou formou současně získaly mnoho důležitých poznatků. </w:t>
      </w:r>
    </w:p>
    <w:p>
      <w:pPr/>
      <w:r>
        <w:rPr/>
        <w:t xml:space="preserve">Ivana Mikesková, zástupkyně ředitelky MŠ: „Na základě tohotoprojektu si děti prohloubily, mimo jiné, poznatky o probouzející se přírodě najaře a už se těší na další jarní radovánky.“ </w:t>
      </w:r>
    </w:p>
    <w:p>
      <w:pPr/>
      <w:r>
        <w:rPr/>
        <w:t xml:space="preserve">Anketa, děti MŠ Pionýrská: „Zdobíme tady slunce.“</w:t>
      </w:r>
    </w:p>
    <w:p>
      <w:pPr/>
      <w:r>
        <w:rPr/>
        <w:t xml:space="preserve">„My tu děláme, dáváme plot. My to dáváme, ty slunce, naplot.“</w:t>
      </w:r>
    </w:p>
    <w:p>
      <w:pPr/>
      <w:r>
        <w:rPr/>
        <w:t xml:space="preserve">„My zdobíme to, ten plot, abychom měly hezkou školku.“</w:t>
      </w:r>
    </w:p>
    <w:p>
      <w:pPr/>
      <w:r>
        <w:rPr/>
        <w:t xml:space="preserve">Jeden projekt je za námi, ať žije další, dalo by sev tomto případě říci. </w:t>
      </w:r>
    </w:p>
    <w:p>
      <w:pPr/>
      <w:r>
        <w:rPr/>
        <w:t xml:space="preserve">Ivana Mikesková, zástupkyně ředitelky MŠ: „Vlastně na tentoprojekt navazuje další projekt Motýlí zahrádka, kde společně i s rodičimohou sledovat vývoj motýlů od začátku až do konce.“</w:t>
      </w:r>
    </w:p>
    <w:p>
      <w:pPr/>
      <w:r>
        <w:rPr/>
        <w:t xml:space="preserve">Slavnostního zakončení projektu se zúčastnily i děti z odloučenéhopracoviště mateřinky a školáci z Petrina.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0444/ms-pionyrska-uzavrela-projekt-vitani-ja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2026-06-28T05:49:20+02:00</dcterms:created>
  <dcterms:modified xsi:type="dcterms:W3CDTF">2026-06-28T05:49:20+02:00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