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dostali darem druhý defibrilátor</w:t>
      </w:r>
    </w:p>
    <w:p>
      <w:pPr/>
      <w:r>
        <w:rPr/>
        <w:t xml:space="preserve">Petr Bičej, ředitel MP: "Zřejmě není náhoda to, že největší zaměstnavatel tady v regionu nám dal tento dar, protože je vysoký předpoklad, že i jeho zaměstnanci v civilu, mimo práci, by mohli tento defibrilátor potřebovat."</w:t>
      </w:r>
    </w:p>
    <w:p>
      <w:pPr/>
      <w:r>
        <w:rPr/>
        <w:t xml:space="preserve">Radim Tabášek, ředitel pro HR a rozvoj revíru, OKD: "Ten důvod je jasný, zachraňuje to životy a v naší branži to potřebujeme taky, takže víme, o co se jedná."</w:t>
      </w:r>
    </w:p>
    <w:p>
      <w:pPr/>
      <w:r>
        <w:rPr/>
        <w:t xml:space="preserve">První defibrilátor vozí k případům strážníci od podzimu lonského roku, zakoupilo jim ho město společně s dalšími sponzory. Zatím ho použít nemuseli, i když první pomoc poskytují strážníci lidem několikrát měsíčně. Všichni strážníci prošli speciálním školením, aby věděli, jak defibrilátor v praxi použít.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450/karvinsti-straznici-dostali-darem-druhy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2026-07-13T11:02:00+02:00</dcterms:created>
  <dcterms:modified xsi:type="dcterms:W3CDTF">2026-07-13T11:02:00+02:00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