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14.4.2016,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domov pro postižené v Horním Benešově</w:t>
      </w:r>
    </w:p>
    <w:p>
      <w:pPr/>
      <w:r>
        <w:rPr/>
        <w:t xml:space="preserve">Stavba areálu s dvěma tří-podlažními domky odstartovala v roce 2014 a teď se tu v pěti domácnostech s jednolůžkovými a dvojlůžkovými pokoji zabydluje 15 mužů a 3 ženy. Přestěhovali se tu z už nevyhovujících prostor zámku v Dolních Životicích.</w:t>
      </w:r>
    </w:p>
    <w:p>
      <w:pPr/>
      <w:r>
        <w:rPr/>
        <w:t xml:space="preserve">Miroslav Novák (ČSSD), hejman Moravskoslezského kraje: „Je to nádherné, já jsem rád, že MS kraj v minulosti přistoupil k tomuto projektu transformačních služeb a vidíte sami, že lidé, kteří kdysi žili ve velkokapacitních pokojích, se sociálkami někde na chodbě, dneska mají život jako my, kteří mají štěstí, že jsou zdraví a bydlí normálně v dvoupokojových bytech a jsou všichni náramně spokojeni, takže mám z toho obrovskou radost.“ </w:t>
      </w:r>
    </w:p>
    <w:p>
      <w:pPr/>
      <w:r>
        <w:rPr/>
        <w:t xml:space="preserve">Anketa, obyvatelé domova: „Suprová péče a má to bombovou úroveň.“ </w:t>
      </w:r>
    </w:p>
    <w:p>
      <w:pPr/>
      <w:r>
        <w:rPr/>
        <w:t xml:space="preserve">„Výborné,  nemám slov, opravdu jsem spokojen“ </w:t>
      </w:r>
    </w:p>
    <w:p>
      <w:pPr/>
      <w:r>
        <w:rPr/>
        <w:t xml:space="preserve">Na nový domov pro osoby se zdravotním postižením v Horním Benešově na Bruntálsku šly peníze nejen z krajského rozpočtu, ale přispěla na něj i EU a taky Regionální operační program. </w:t>
      </w:r>
    </w:p>
    <w:p>
      <w:pPr/>
      <w:r>
        <w:rPr/>
        <w:t xml:space="preserve">Svatomír Recman (KSČM), náměstek hejtmana Moravskoslezského kraje: „Náklady jsou asi 26 a půl milionů korun, víc jak 10 milionů šlo z evropských peněz a šesti miliony se podílel kraj. Musím říct, že celkově za to období transformace jsme zlepšili to prostředí pro asi 800 uživatelů a klientů našich krajských sociálních zařízení.“ </w:t>
      </w:r>
    </w:p>
    <w:p>
      <w:pPr/>
      <w:r>
        <w:rPr/>
        <w:t xml:space="preserve">Svatopluk Chlápek, ředitel domova: „Každý má svůj pokoj, je to formou společné domácnosti, kde vlastně sami ti lidé se zabývají tím, co si dají na snídani, co si dají na večeři, vlastně vycházejí do obce a komunikují s lidmi, je to jiný styl práce s těmi lidmi.“ </w:t>
      </w:r>
    </w:p>
    <w:p>
      <w:pPr/>
      <w:r>
        <w:rPr/>
        <w:t xml:space="preserve">Za hezkého počasí mohou klienti domova trávit svůj čas i venku, k dispozici mají krásnou zahradu s lavičkami a zastřešeným altánem.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40514/novy-domov-pro-postizene-v-hornim-benes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2026-04-22T13:33:54+02:00</dcterms:created>
  <dcterms:modified xsi:type="dcterms:W3CDTF">2026-04-22T13:33:54+02:00</dcterms:modified>
</cp:coreProperties>
</file>

<file path=docProps/custom.xml><?xml version="1.0" encoding="utf-8"?>
<Properties xmlns="http://schemas.openxmlformats.org/officeDocument/2006/custom-properties" xmlns:vt="http://schemas.openxmlformats.org/officeDocument/2006/docPropsVTypes"/>
</file>